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A0" w:rsidRPr="00260DA0" w:rsidRDefault="00260DA0" w:rsidP="00260DA0">
      <w:pPr>
        <w:ind w:left="720"/>
        <w:rPr>
          <w:rFonts w:ascii="Times New Roman" w:hAnsi="Times New Roman" w:cs="Times New Roman"/>
          <w:sz w:val="24"/>
          <w:szCs w:val="24"/>
        </w:rPr>
      </w:pPr>
      <w:r w:rsidRPr="00260DA0">
        <w:rPr>
          <w:rFonts w:ascii="Times New Roman" w:hAnsi="Times New Roman" w:cs="Times New Roman"/>
          <w:sz w:val="24"/>
          <w:szCs w:val="24"/>
        </w:rPr>
        <w:t>3.3.1</w:t>
      </w:r>
      <w:r w:rsidRPr="00260DA0">
        <w:rPr>
          <w:rFonts w:ascii="Times New Roman" w:hAnsi="Times New Roman" w:cs="Times New Roman"/>
          <w:sz w:val="24"/>
          <w:szCs w:val="24"/>
        </w:rPr>
        <w:tab/>
        <w:t xml:space="preserve">Training and Communication – </w:t>
      </w:r>
      <w:r w:rsidRPr="00260DA0">
        <w:rPr>
          <w:rFonts w:ascii="Times New Roman" w:hAnsi="Times New Roman" w:cs="Times New Roman"/>
          <w:b/>
          <w:i/>
          <w:sz w:val="24"/>
          <w:szCs w:val="24"/>
        </w:rPr>
        <w:t>Occupational Health Committee (OHC)</w:t>
      </w:r>
      <w:r w:rsidRPr="00260DA0">
        <w:rPr>
          <w:rFonts w:ascii="Times New Roman" w:hAnsi="Times New Roman" w:cs="Times New Roman"/>
          <w:sz w:val="24"/>
          <w:szCs w:val="24"/>
        </w:rPr>
        <w:t xml:space="preserve"> – OHC </w:t>
      </w:r>
    </w:p>
    <w:p w:rsidR="00260DA0" w:rsidRPr="00260DA0" w:rsidRDefault="00260DA0" w:rsidP="00260DA0">
      <w:pPr>
        <w:keepLines/>
        <w:autoSpaceDE w:val="0"/>
        <w:autoSpaceDN w:val="0"/>
        <w:spacing w:after="0" w:line="240" w:lineRule="auto"/>
        <w:ind w:left="720" w:hanging="720"/>
        <w:outlineLvl w:val="0"/>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2394"/>
        <w:gridCol w:w="2394"/>
        <w:gridCol w:w="2394"/>
        <w:gridCol w:w="2394"/>
      </w:tblGrid>
      <w:tr w:rsidR="00260DA0" w:rsidRPr="00260DA0" w:rsidTr="006B4ED0">
        <w:tc>
          <w:tcPr>
            <w:tcW w:w="2394" w:type="dxa"/>
            <w:vMerge w:val="restart"/>
          </w:tcPr>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Agency’s Name and Logo</w:t>
            </w:r>
          </w:p>
        </w:tc>
        <w:tc>
          <w:tcPr>
            <w:tcW w:w="4788" w:type="dxa"/>
            <w:gridSpan w:val="2"/>
          </w:tcPr>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Element: Training and Communication</w:t>
            </w:r>
          </w:p>
          <w:p w:rsidR="00260DA0" w:rsidRPr="00260DA0" w:rsidRDefault="00260DA0" w:rsidP="00260DA0">
            <w:pPr>
              <w:rPr>
                <w:rFonts w:ascii="Times New Roman" w:hAnsi="Times New Roman" w:cs="Times New Roman"/>
                <w:sz w:val="24"/>
                <w:szCs w:val="24"/>
              </w:rPr>
            </w:pPr>
          </w:p>
        </w:tc>
        <w:tc>
          <w:tcPr>
            <w:tcW w:w="2394" w:type="dxa"/>
          </w:tcPr>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Policy #3.3.1</w:t>
            </w:r>
          </w:p>
        </w:tc>
      </w:tr>
      <w:tr w:rsidR="00260DA0" w:rsidRPr="00260DA0" w:rsidTr="006B4ED0">
        <w:tc>
          <w:tcPr>
            <w:tcW w:w="2394" w:type="dxa"/>
            <w:vMerge/>
          </w:tcPr>
          <w:p w:rsidR="00260DA0" w:rsidRPr="00260DA0" w:rsidRDefault="00260DA0" w:rsidP="00260DA0">
            <w:pPr>
              <w:rPr>
                <w:rFonts w:ascii="Times New Roman" w:hAnsi="Times New Roman" w:cs="Times New Roman"/>
                <w:sz w:val="24"/>
                <w:szCs w:val="24"/>
              </w:rPr>
            </w:pPr>
          </w:p>
        </w:tc>
        <w:tc>
          <w:tcPr>
            <w:tcW w:w="4788" w:type="dxa"/>
            <w:gridSpan w:val="2"/>
          </w:tcPr>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Sub-element: OHC</w:t>
            </w:r>
          </w:p>
          <w:p w:rsidR="00260DA0" w:rsidRPr="00260DA0" w:rsidRDefault="00260DA0" w:rsidP="00260DA0">
            <w:pPr>
              <w:rPr>
                <w:rFonts w:ascii="Times New Roman" w:hAnsi="Times New Roman" w:cs="Times New Roman"/>
                <w:sz w:val="24"/>
                <w:szCs w:val="24"/>
              </w:rPr>
            </w:pPr>
          </w:p>
        </w:tc>
        <w:tc>
          <w:tcPr>
            <w:tcW w:w="2394" w:type="dxa"/>
          </w:tcPr>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Approved by:</w:t>
            </w:r>
          </w:p>
        </w:tc>
      </w:tr>
      <w:tr w:rsidR="00260DA0" w:rsidRPr="00260DA0" w:rsidTr="006B4ED0">
        <w:trPr>
          <w:trHeight w:val="287"/>
        </w:trPr>
        <w:tc>
          <w:tcPr>
            <w:tcW w:w="2394" w:type="dxa"/>
            <w:vMerge/>
          </w:tcPr>
          <w:p w:rsidR="00260DA0" w:rsidRPr="00260DA0" w:rsidRDefault="00260DA0" w:rsidP="00260DA0">
            <w:pPr>
              <w:rPr>
                <w:rFonts w:ascii="Times New Roman" w:hAnsi="Times New Roman" w:cs="Times New Roman"/>
                <w:sz w:val="24"/>
                <w:szCs w:val="24"/>
              </w:rPr>
            </w:pPr>
          </w:p>
        </w:tc>
        <w:tc>
          <w:tcPr>
            <w:tcW w:w="2394" w:type="dxa"/>
          </w:tcPr>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Date:</w:t>
            </w:r>
          </w:p>
        </w:tc>
        <w:tc>
          <w:tcPr>
            <w:tcW w:w="2394" w:type="dxa"/>
          </w:tcPr>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Date Revised:</w:t>
            </w:r>
          </w:p>
        </w:tc>
        <w:tc>
          <w:tcPr>
            <w:tcW w:w="2394" w:type="dxa"/>
          </w:tcPr>
          <w:p w:rsidR="00260DA0" w:rsidRPr="00260DA0" w:rsidRDefault="00260DA0" w:rsidP="00260DA0">
            <w:pPr>
              <w:rPr>
                <w:rFonts w:ascii="Times New Roman" w:hAnsi="Times New Roman" w:cs="Times New Roman"/>
                <w:sz w:val="24"/>
                <w:szCs w:val="24"/>
              </w:rPr>
            </w:pPr>
          </w:p>
        </w:tc>
      </w:tr>
    </w:tbl>
    <w:p w:rsidR="00260DA0" w:rsidRPr="00260DA0" w:rsidRDefault="00260DA0" w:rsidP="00260DA0">
      <w:pPr>
        <w:spacing w:after="0" w:line="240" w:lineRule="auto"/>
        <w:rPr>
          <w:b/>
          <w:bCs/>
          <w:i/>
        </w:rPr>
      </w:pPr>
      <w:r w:rsidRPr="00260DA0">
        <w:rPr>
          <w:b/>
          <w:bCs/>
          <w:i/>
        </w:rPr>
        <w:t xml:space="preserve"> </w:t>
      </w:r>
    </w:p>
    <w:p w:rsidR="00260DA0" w:rsidRPr="00260DA0" w:rsidRDefault="00260DA0" w:rsidP="00260DA0">
      <w:pPr>
        <w:spacing w:after="0" w:line="240" w:lineRule="auto"/>
        <w:rPr>
          <w:rFonts w:ascii="Times New Roman" w:hAnsi="Times New Roman" w:cs="Times New Roman"/>
          <w:b/>
          <w:i/>
          <w:sz w:val="24"/>
          <w:szCs w:val="24"/>
        </w:rPr>
      </w:pPr>
      <w:r w:rsidRPr="00260DA0">
        <w:rPr>
          <w:rFonts w:ascii="Times New Roman" w:hAnsi="Times New Roman" w:cs="Times New Roman"/>
          <w:b/>
          <w:i/>
          <w:sz w:val="24"/>
          <w:szCs w:val="24"/>
        </w:rPr>
        <w:t>Purpose</w:t>
      </w: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b/>
          <w:i/>
          <w:sz w:val="23"/>
          <w:szCs w:val="20"/>
        </w:rPr>
      </w:pP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sz w:val="24"/>
          <w:szCs w:val="24"/>
        </w:rPr>
      </w:pPr>
      <w:r w:rsidRPr="00260DA0">
        <w:rPr>
          <w:rFonts w:ascii="Times New Roman" w:eastAsia="Times New Roman" w:hAnsi="Times New Roman" w:cs="Times New Roman"/>
          <w:sz w:val="24"/>
          <w:szCs w:val="24"/>
        </w:rPr>
        <w:t>The purpose of this policy is to ensure that the (agency) establishes Occupational Health Committees (OHC) to oversee, audit, monitor, and consult in collaboration between the employer and workers regarding safety in the workplace.  The attached Policy Supplement provides specific responsibilities and recommended terms of reference with respect to establishing OHCs (e.g., membership, standard agenda).</w:t>
      </w: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sz w:val="24"/>
          <w:szCs w:val="24"/>
        </w:rPr>
      </w:pP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b/>
          <w:i/>
          <w:sz w:val="24"/>
          <w:szCs w:val="24"/>
        </w:rPr>
      </w:pPr>
      <w:r w:rsidRPr="00260DA0">
        <w:rPr>
          <w:rFonts w:ascii="Times New Roman" w:eastAsia="Times New Roman" w:hAnsi="Times New Roman" w:cs="Times New Roman"/>
          <w:b/>
          <w:i/>
          <w:sz w:val="24"/>
          <w:szCs w:val="24"/>
        </w:rPr>
        <w:t>Policy</w:t>
      </w: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sz w:val="24"/>
          <w:szCs w:val="24"/>
        </w:rPr>
      </w:pP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sz w:val="24"/>
          <w:szCs w:val="24"/>
        </w:rPr>
      </w:pPr>
      <w:r w:rsidRPr="00260DA0">
        <w:rPr>
          <w:rFonts w:ascii="Times New Roman" w:eastAsia="Times New Roman" w:hAnsi="Times New Roman" w:cs="Times New Roman"/>
          <w:sz w:val="24"/>
          <w:szCs w:val="24"/>
        </w:rPr>
        <w:t>The (agency) will ensure that each workplace under its administration establishes an OHC in accordance with legislation.</w:t>
      </w: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b/>
          <w:i/>
          <w:sz w:val="24"/>
          <w:szCs w:val="24"/>
        </w:rPr>
      </w:pPr>
      <w:r w:rsidRPr="00260DA0">
        <w:rPr>
          <w:rFonts w:ascii="Times New Roman" w:eastAsia="Times New Roman" w:hAnsi="Times New Roman" w:cs="Times New Roman"/>
          <w:b/>
          <w:i/>
          <w:sz w:val="24"/>
          <w:szCs w:val="24"/>
        </w:rPr>
        <w:br/>
        <w:t>Interpretation</w:t>
      </w: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sz w:val="24"/>
          <w:szCs w:val="24"/>
        </w:rPr>
      </w:pP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sz w:val="24"/>
          <w:szCs w:val="24"/>
        </w:rPr>
      </w:pPr>
      <w:r w:rsidRPr="00260DA0">
        <w:rPr>
          <w:rFonts w:ascii="Times New Roman" w:eastAsia="Times New Roman" w:hAnsi="Times New Roman" w:cs="Times New Roman"/>
          <w:sz w:val="24"/>
          <w:szCs w:val="24"/>
        </w:rPr>
        <w:t xml:space="preserve">Each worksite with more than 10 workers should have its own OHC.  At each place of employment where there are more than 4 and less than 10 workers of one employer, the employer will designate a person as the occupational health and safety representative.  </w:t>
      </w:r>
    </w:p>
    <w:p w:rsidR="00260DA0" w:rsidRPr="00260DA0" w:rsidRDefault="00260DA0" w:rsidP="00260DA0">
      <w:pPr>
        <w:keepNext/>
        <w:tabs>
          <w:tab w:val="left" w:pos="-1272"/>
          <w:tab w:val="left" w:pos="-720"/>
          <w:tab w:val="left" w:pos="0"/>
          <w:tab w:val="left" w:pos="720"/>
          <w:tab w:val="left" w:pos="1440"/>
          <w:tab w:val="left" w:pos="2160"/>
          <w:tab w:val="left" w:pos="2880"/>
          <w:tab w:val="left" w:pos="3600"/>
          <w:tab w:val="left" w:pos="3942"/>
          <w:tab w:val="right" w:leader="dot" w:pos="8640"/>
        </w:tabs>
        <w:spacing w:after="0" w:line="240" w:lineRule="auto"/>
        <w:outlineLvl w:val="1"/>
        <w:rPr>
          <w:rFonts w:ascii="Times New Roman" w:eastAsia="Times New Roman" w:hAnsi="Times New Roman" w:cs="Times New Roman"/>
          <w:sz w:val="24"/>
          <w:szCs w:val="24"/>
        </w:rPr>
      </w:pPr>
      <w:r w:rsidRPr="00260DA0">
        <w:rPr>
          <w:rFonts w:ascii="Times New Roman" w:eastAsia="Times New Roman" w:hAnsi="Times New Roman" w:cs="Times New Roman"/>
          <w:sz w:val="24"/>
          <w:szCs w:val="24"/>
        </w:rPr>
        <w:br/>
        <w:t xml:space="preserve">Where a representative is required it is recommended that the employer establish a Safety Committee which involves having worker and management representatives from each of the work areas.  </w:t>
      </w:r>
    </w:p>
    <w:p w:rsidR="00260DA0" w:rsidRPr="00260DA0" w:rsidRDefault="00260DA0" w:rsidP="00260DA0">
      <w:pPr>
        <w:rPr>
          <w:rFonts w:ascii="Times New Roman" w:hAnsi="Times New Roman" w:cs="Times New Roman"/>
          <w:b/>
          <w:color w:val="000000"/>
          <w:sz w:val="24"/>
          <w:szCs w:val="24"/>
        </w:rPr>
      </w:pPr>
      <w:r w:rsidRPr="00260DA0">
        <w:rPr>
          <w:rFonts w:ascii="Times New Roman" w:hAnsi="Times New Roman" w:cs="Times New Roman"/>
          <w:b/>
          <w:i/>
          <w:color w:val="000000"/>
          <w:sz w:val="24"/>
          <w:szCs w:val="24"/>
        </w:rPr>
        <w:br/>
        <w:t>Evaluation</w:t>
      </w:r>
      <w:r w:rsidRPr="00260DA0">
        <w:rPr>
          <w:rFonts w:ascii="Times New Roman" w:hAnsi="Times New Roman" w:cs="Times New Roman"/>
          <w:b/>
          <w:color w:val="000000"/>
          <w:sz w:val="24"/>
          <w:szCs w:val="24"/>
        </w:rPr>
        <w:t xml:space="preserve">   </w:t>
      </w:r>
      <w:r w:rsidRPr="00260DA0">
        <w:rPr>
          <w:rFonts w:ascii="Times New Roman" w:hAnsi="Times New Roman" w:cs="Times New Roman"/>
          <w:b/>
          <w:color w:val="000000"/>
          <w:sz w:val="24"/>
          <w:szCs w:val="24"/>
        </w:rPr>
        <w:tab/>
      </w:r>
    </w:p>
    <w:p w:rsidR="00260DA0" w:rsidRPr="00260DA0" w:rsidRDefault="00260DA0" w:rsidP="00260DA0">
      <w:pPr>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This policy shall be reviewed every three years by the (agency) as part of the safety program review and/or whenever there is a change in circumstances that may affect the health and safety of workers or a change in legislation.</w:t>
      </w:r>
    </w:p>
    <w:p w:rsidR="00AC13D2" w:rsidRDefault="00AC13D2" w:rsidP="00260DA0">
      <w:pPr>
        <w:shd w:val="clear" w:color="auto" w:fill="FFFFFF"/>
        <w:spacing w:after="0" w:line="240" w:lineRule="auto"/>
        <w:rPr>
          <w:rFonts w:ascii="Times New Roman" w:hAnsi="Times New Roman" w:cs="Times New Roman"/>
          <w:i/>
          <w:color w:val="000000"/>
          <w:sz w:val="24"/>
          <w:szCs w:val="24"/>
        </w:rPr>
      </w:pPr>
    </w:p>
    <w:p w:rsidR="00AC13D2" w:rsidRDefault="00AC13D2" w:rsidP="00260DA0">
      <w:pPr>
        <w:shd w:val="clear" w:color="auto" w:fill="FFFFFF"/>
        <w:spacing w:after="0" w:line="240" w:lineRule="auto"/>
        <w:rPr>
          <w:rFonts w:ascii="Times New Roman" w:hAnsi="Times New Roman" w:cs="Times New Roman"/>
          <w:i/>
          <w:color w:val="000000"/>
          <w:sz w:val="24"/>
          <w:szCs w:val="24"/>
        </w:rPr>
      </w:pPr>
    </w:p>
    <w:p w:rsidR="00260DA0" w:rsidRPr="00260DA0" w:rsidRDefault="00260DA0" w:rsidP="00260DA0">
      <w:pPr>
        <w:shd w:val="clear" w:color="auto" w:fill="FFFFFF"/>
        <w:spacing w:after="0" w:line="240" w:lineRule="auto"/>
        <w:rPr>
          <w:rFonts w:ascii="Times New Roman" w:hAnsi="Times New Roman" w:cs="Times New Roman"/>
          <w:i/>
          <w:color w:val="000000"/>
          <w:sz w:val="24"/>
          <w:szCs w:val="24"/>
        </w:rPr>
      </w:pPr>
      <w:r w:rsidRPr="00260DA0">
        <w:rPr>
          <w:rFonts w:ascii="Times New Roman" w:hAnsi="Times New Roman" w:cs="Times New Roman"/>
          <w:i/>
          <w:color w:val="000000"/>
          <w:sz w:val="24"/>
          <w:szCs w:val="24"/>
        </w:rPr>
        <w:t>Expected Outcomes (indicators of policy impact)</w:t>
      </w:r>
    </w:p>
    <w:p w:rsidR="00260DA0" w:rsidRPr="00260DA0" w:rsidRDefault="00260DA0" w:rsidP="00260DA0">
      <w:pPr>
        <w:shd w:val="clear" w:color="auto" w:fill="FFFFFF"/>
        <w:spacing w:after="0" w:line="240" w:lineRule="auto"/>
        <w:rPr>
          <w:rFonts w:ascii="Times New Roman" w:hAnsi="Times New Roman" w:cs="Times New Roman"/>
          <w:i/>
          <w:color w:val="000000"/>
          <w:sz w:val="24"/>
          <w:szCs w:val="24"/>
        </w:rPr>
      </w:pPr>
    </w:p>
    <w:p w:rsidR="00260DA0" w:rsidRPr="00260DA0" w:rsidRDefault="00260DA0" w:rsidP="00260DA0">
      <w:pPr>
        <w:numPr>
          <w:ilvl w:val="0"/>
          <w:numId w:val="8"/>
        </w:numPr>
        <w:spacing w:after="0" w:line="240" w:lineRule="auto"/>
        <w:ind w:left="360"/>
        <w:contextualSpacing/>
        <w:jc w:val="both"/>
        <w:rPr>
          <w:rFonts w:ascii="Times New Roman" w:eastAsia="Times New Roman" w:hAnsi="Times New Roman" w:cs="Times New Roman"/>
          <w:color w:val="333333"/>
          <w:sz w:val="24"/>
          <w:szCs w:val="24"/>
          <w:lang w:val="en" w:eastAsia="en-CA"/>
        </w:rPr>
      </w:pPr>
      <w:r w:rsidRPr="00260DA0">
        <w:rPr>
          <w:rFonts w:ascii="Times New Roman" w:eastAsia="Times New Roman" w:hAnsi="Times New Roman" w:cs="Times New Roman"/>
          <w:color w:val="333333"/>
          <w:sz w:val="24"/>
          <w:szCs w:val="24"/>
          <w:lang w:val="en" w:eastAsia="en-CA"/>
        </w:rPr>
        <w:t>The organization has an OHC.</w:t>
      </w:r>
    </w:p>
    <w:p w:rsidR="00260DA0" w:rsidRPr="00260DA0" w:rsidRDefault="00260DA0" w:rsidP="00260DA0">
      <w:pPr>
        <w:numPr>
          <w:ilvl w:val="0"/>
          <w:numId w:val="8"/>
        </w:numPr>
        <w:spacing w:after="0" w:line="240" w:lineRule="auto"/>
        <w:ind w:left="360"/>
        <w:contextualSpacing/>
        <w:jc w:val="both"/>
        <w:rPr>
          <w:rFonts w:ascii="Times New Roman" w:eastAsia="Times New Roman" w:hAnsi="Times New Roman" w:cs="Times New Roman"/>
          <w:color w:val="333333"/>
          <w:sz w:val="24"/>
          <w:szCs w:val="24"/>
          <w:lang w:val="en" w:eastAsia="en-CA"/>
        </w:rPr>
      </w:pPr>
      <w:r w:rsidRPr="00260DA0">
        <w:rPr>
          <w:rFonts w:ascii="Times New Roman" w:eastAsia="Times New Roman" w:hAnsi="Times New Roman" w:cs="Times New Roman"/>
          <w:color w:val="333333"/>
          <w:sz w:val="24"/>
          <w:szCs w:val="24"/>
          <w:lang w:val="en" w:eastAsia="en-CA"/>
        </w:rPr>
        <w:t>The OHC:</w:t>
      </w:r>
    </w:p>
    <w:p w:rsidR="00260DA0" w:rsidRPr="00260DA0" w:rsidRDefault="00260DA0" w:rsidP="00260DA0">
      <w:pPr>
        <w:numPr>
          <w:ilvl w:val="1"/>
          <w:numId w:val="8"/>
        </w:numPr>
        <w:spacing w:after="0" w:line="240" w:lineRule="auto"/>
        <w:ind w:left="720"/>
        <w:contextualSpacing/>
        <w:jc w:val="both"/>
        <w:rPr>
          <w:rFonts w:ascii="Times New Roman" w:eastAsia="Times New Roman" w:hAnsi="Times New Roman" w:cs="Times New Roman"/>
          <w:color w:val="333333"/>
          <w:sz w:val="24"/>
          <w:szCs w:val="24"/>
          <w:lang w:val="en" w:eastAsia="en-CA"/>
        </w:rPr>
      </w:pPr>
      <w:r w:rsidRPr="00260DA0">
        <w:rPr>
          <w:rFonts w:ascii="Times New Roman" w:eastAsia="Times New Roman" w:hAnsi="Times New Roman" w:cs="Times New Roman"/>
          <w:color w:val="333333"/>
          <w:sz w:val="24"/>
          <w:szCs w:val="24"/>
          <w:lang w:val="en" w:eastAsia="en-CA"/>
        </w:rPr>
        <w:t>functions according to legislation and best practices;</w:t>
      </w:r>
    </w:p>
    <w:p w:rsidR="00260DA0" w:rsidRDefault="00260DA0" w:rsidP="00260DA0">
      <w:pPr>
        <w:numPr>
          <w:ilvl w:val="1"/>
          <w:numId w:val="8"/>
        </w:numPr>
        <w:spacing w:after="0" w:line="240" w:lineRule="auto"/>
        <w:ind w:left="720"/>
        <w:contextualSpacing/>
        <w:jc w:val="both"/>
        <w:rPr>
          <w:rFonts w:ascii="Times New Roman" w:eastAsia="Times New Roman" w:hAnsi="Times New Roman" w:cs="Times New Roman"/>
          <w:color w:val="333333"/>
          <w:sz w:val="24"/>
          <w:szCs w:val="24"/>
          <w:lang w:val="en" w:eastAsia="en-CA"/>
        </w:rPr>
      </w:pPr>
      <w:r w:rsidRPr="00260DA0">
        <w:rPr>
          <w:rFonts w:ascii="Times New Roman" w:eastAsia="Times New Roman" w:hAnsi="Times New Roman" w:cs="Times New Roman"/>
          <w:color w:val="333333"/>
          <w:sz w:val="24"/>
          <w:szCs w:val="24"/>
          <w:lang w:val="en" w:eastAsia="en-CA"/>
        </w:rPr>
        <w:t>meets as required;</w:t>
      </w:r>
    </w:p>
    <w:p w:rsidR="00AC13D2" w:rsidRPr="00260DA0" w:rsidRDefault="00AC13D2" w:rsidP="00AC13D2">
      <w:pPr>
        <w:spacing w:after="0" w:line="240" w:lineRule="auto"/>
        <w:ind w:left="720"/>
        <w:contextualSpacing/>
        <w:jc w:val="both"/>
        <w:rPr>
          <w:rFonts w:ascii="Times New Roman" w:eastAsia="Times New Roman" w:hAnsi="Times New Roman" w:cs="Times New Roman"/>
          <w:color w:val="333333"/>
          <w:sz w:val="24"/>
          <w:szCs w:val="24"/>
          <w:lang w:val="en" w:eastAsia="en-CA"/>
        </w:rPr>
      </w:pPr>
    </w:p>
    <w:p w:rsidR="00260DA0" w:rsidRPr="00260DA0" w:rsidRDefault="00260DA0" w:rsidP="00260DA0">
      <w:pPr>
        <w:numPr>
          <w:ilvl w:val="1"/>
          <w:numId w:val="8"/>
        </w:numPr>
        <w:spacing w:after="0" w:line="240" w:lineRule="auto"/>
        <w:ind w:left="720"/>
        <w:contextualSpacing/>
        <w:jc w:val="both"/>
        <w:rPr>
          <w:rFonts w:ascii="Times New Roman" w:eastAsia="Times New Roman" w:hAnsi="Times New Roman" w:cs="Times New Roman"/>
          <w:color w:val="333333"/>
          <w:sz w:val="24"/>
          <w:szCs w:val="24"/>
          <w:lang w:val="en" w:eastAsia="en-CA"/>
        </w:rPr>
      </w:pPr>
      <w:r w:rsidRPr="00260DA0">
        <w:rPr>
          <w:rFonts w:ascii="Times New Roman" w:eastAsia="Times New Roman" w:hAnsi="Times New Roman" w:cs="Times New Roman"/>
          <w:color w:val="333333"/>
          <w:sz w:val="24"/>
          <w:szCs w:val="24"/>
          <w:lang w:val="en" w:eastAsia="en-CA"/>
        </w:rPr>
        <w:lastRenderedPageBreak/>
        <w:t>performs inspections;</w:t>
      </w:r>
    </w:p>
    <w:p w:rsidR="00260DA0" w:rsidRPr="00260DA0" w:rsidRDefault="00260DA0" w:rsidP="00260DA0">
      <w:pPr>
        <w:numPr>
          <w:ilvl w:val="1"/>
          <w:numId w:val="8"/>
        </w:numPr>
        <w:spacing w:after="0" w:line="240" w:lineRule="auto"/>
        <w:ind w:left="720"/>
        <w:contextualSpacing/>
        <w:jc w:val="both"/>
        <w:rPr>
          <w:rFonts w:ascii="Times New Roman" w:eastAsia="Times New Roman" w:hAnsi="Times New Roman" w:cs="Times New Roman"/>
          <w:color w:val="333333"/>
          <w:sz w:val="24"/>
          <w:szCs w:val="24"/>
          <w:lang w:val="en" w:eastAsia="en-CA"/>
        </w:rPr>
      </w:pPr>
      <w:r w:rsidRPr="00260DA0">
        <w:rPr>
          <w:rFonts w:ascii="Times New Roman" w:eastAsia="Times New Roman" w:hAnsi="Times New Roman" w:cs="Times New Roman"/>
          <w:color w:val="333333"/>
          <w:sz w:val="24"/>
          <w:szCs w:val="24"/>
          <w:lang w:val="en" w:eastAsia="en-CA"/>
        </w:rPr>
        <w:t>has processes to receive employee concerns</w:t>
      </w:r>
    </w:p>
    <w:p w:rsidR="00260DA0" w:rsidRPr="00260DA0" w:rsidRDefault="00260DA0" w:rsidP="00260DA0">
      <w:pPr>
        <w:numPr>
          <w:ilvl w:val="0"/>
          <w:numId w:val="8"/>
        </w:numPr>
        <w:spacing w:after="0" w:line="240" w:lineRule="auto"/>
        <w:ind w:left="360"/>
        <w:contextualSpacing/>
        <w:jc w:val="both"/>
        <w:rPr>
          <w:rFonts w:ascii="Times New Roman" w:eastAsia="Times New Roman" w:hAnsi="Times New Roman" w:cs="Times New Roman"/>
          <w:color w:val="333333"/>
          <w:sz w:val="24"/>
          <w:szCs w:val="24"/>
          <w:lang w:val="en" w:eastAsia="en-CA"/>
        </w:rPr>
      </w:pPr>
      <w:r w:rsidRPr="00260DA0">
        <w:rPr>
          <w:rFonts w:ascii="Times New Roman" w:eastAsia="Times New Roman" w:hAnsi="Times New Roman" w:cs="Times New Roman"/>
          <w:color w:val="333333"/>
          <w:sz w:val="24"/>
          <w:szCs w:val="24"/>
          <w:lang w:val="en" w:eastAsia="en-CA"/>
        </w:rPr>
        <w:t>OHC minutes are reviewed by management.</w:t>
      </w:r>
    </w:p>
    <w:p w:rsidR="00260DA0" w:rsidRPr="00260DA0" w:rsidRDefault="00260DA0" w:rsidP="00260DA0">
      <w:pPr>
        <w:numPr>
          <w:ilvl w:val="0"/>
          <w:numId w:val="8"/>
        </w:numPr>
        <w:spacing w:after="0" w:line="240" w:lineRule="auto"/>
        <w:ind w:left="360"/>
        <w:contextualSpacing/>
        <w:jc w:val="both"/>
        <w:rPr>
          <w:rFonts w:ascii="Times New Roman" w:eastAsia="Times New Roman" w:hAnsi="Times New Roman" w:cs="Times New Roman"/>
          <w:color w:val="333333"/>
          <w:sz w:val="24"/>
          <w:szCs w:val="24"/>
          <w:lang w:val="en" w:eastAsia="en-CA"/>
        </w:rPr>
      </w:pPr>
      <w:r w:rsidRPr="00260DA0">
        <w:rPr>
          <w:rFonts w:ascii="Times New Roman" w:eastAsia="Times New Roman" w:hAnsi="Times New Roman" w:cs="Times New Roman"/>
          <w:color w:val="333333"/>
          <w:sz w:val="24"/>
          <w:szCs w:val="24"/>
          <w:lang w:val="en" w:eastAsia="en-CA"/>
        </w:rPr>
        <w:t>OHC minutes are posted on a safety bulletin board.</w:t>
      </w: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i/>
          <w:color w:val="000000"/>
          <w:sz w:val="24"/>
          <w:szCs w:val="24"/>
          <w:lang w:val="en-CA"/>
        </w:rPr>
      </w:pP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i/>
          <w:color w:val="000000"/>
          <w:sz w:val="24"/>
          <w:szCs w:val="24"/>
          <w:lang w:val="en-CA"/>
        </w:rPr>
      </w:pP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color w:val="000000"/>
          <w:sz w:val="24"/>
          <w:szCs w:val="24"/>
          <w:lang w:val="en-CA"/>
        </w:rPr>
      </w:pPr>
      <w:r w:rsidRPr="00260DA0">
        <w:rPr>
          <w:rFonts w:ascii="Times New Roman" w:eastAsia="Times New Roman" w:hAnsi="Times New Roman" w:cs="Times New Roman"/>
          <w:b/>
          <w:i/>
          <w:color w:val="000000"/>
          <w:sz w:val="24"/>
          <w:szCs w:val="24"/>
          <w:lang w:val="en-CA"/>
        </w:rPr>
        <w:t>References</w:t>
      </w:r>
      <w:r w:rsidRPr="00260DA0">
        <w:rPr>
          <w:rFonts w:ascii="Times New Roman" w:eastAsia="Times New Roman" w:hAnsi="Times New Roman" w:cs="Times New Roman"/>
          <w:b/>
          <w:color w:val="000000"/>
          <w:sz w:val="24"/>
          <w:szCs w:val="24"/>
          <w:lang w:val="en-CA"/>
        </w:rPr>
        <w:tab/>
      </w: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color w:val="000000"/>
          <w:sz w:val="24"/>
          <w:szCs w:val="24"/>
          <w:lang w:val="en-CA"/>
        </w:rPr>
      </w:pP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i/>
          <w:color w:val="000000"/>
          <w:sz w:val="24"/>
          <w:szCs w:val="24"/>
          <w:lang w:val="en-CA"/>
        </w:rPr>
        <w:t>S</w:t>
      </w:r>
      <w:r w:rsidR="00CE7571">
        <w:rPr>
          <w:rFonts w:ascii="Times New Roman" w:eastAsia="Times New Roman" w:hAnsi="Times New Roman" w:cs="Times New Roman"/>
          <w:i/>
          <w:color w:val="000000"/>
          <w:sz w:val="24"/>
          <w:szCs w:val="24"/>
          <w:lang w:val="en-CA"/>
        </w:rPr>
        <w:t>askatchewan Employment Act (2019</w:t>
      </w:r>
      <w:r w:rsidRPr="00260DA0">
        <w:rPr>
          <w:rFonts w:ascii="Times New Roman" w:eastAsia="Times New Roman" w:hAnsi="Times New Roman" w:cs="Times New Roman"/>
          <w:i/>
          <w:color w:val="000000"/>
          <w:sz w:val="24"/>
          <w:szCs w:val="24"/>
          <w:lang w:val="en-CA"/>
        </w:rPr>
        <w:t>)</w:t>
      </w:r>
      <w:r w:rsidRPr="00260DA0">
        <w:rPr>
          <w:rFonts w:ascii="Times New Roman" w:eastAsia="Times New Roman" w:hAnsi="Times New Roman" w:cs="Times New Roman"/>
          <w:color w:val="000000"/>
          <w:sz w:val="24"/>
          <w:szCs w:val="24"/>
          <w:lang w:val="en-CA"/>
        </w:rPr>
        <w:t>, Sections 3-22 to 3-30.</w:t>
      </w:r>
    </w:p>
    <w:p w:rsidR="00260DA0" w:rsidRPr="00260DA0" w:rsidRDefault="00260DA0" w:rsidP="00260DA0">
      <w:pPr>
        <w:rPr>
          <w:rFonts w:ascii="Times New Roman" w:hAnsi="Times New Roman" w:cs="Times New Roman"/>
          <w:i/>
          <w:color w:val="000000"/>
          <w:sz w:val="24"/>
          <w:szCs w:val="24"/>
        </w:rPr>
      </w:pPr>
    </w:p>
    <w:p w:rsidR="00260DA0" w:rsidRPr="00260DA0" w:rsidRDefault="00260DA0" w:rsidP="00260DA0">
      <w:pPr>
        <w:rPr>
          <w:rFonts w:ascii="Times New Roman" w:hAnsi="Times New Roman" w:cs="Times New Roman"/>
          <w:color w:val="000000"/>
          <w:sz w:val="24"/>
          <w:szCs w:val="24"/>
        </w:rPr>
      </w:pPr>
      <w:r w:rsidRPr="00260DA0">
        <w:rPr>
          <w:rFonts w:ascii="Times New Roman" w:hAnsi="Times New Roman" w:cs="Times New Roman"/>
          <w:i/>
          <w:color w:val="000000"/>
          <w:sz w:val="24"/>
          <w:szCs w:val="24"/>
        </w:rPr>
        <w:t>Occupational Hea</w:t>
      </w:r>
      <w:r w:rsidR="00CE7571">
        <w:rPr>
          <w:rFonts w:ascii="Times New Roman" w:hAnsi="Times New Roman" w:cs="Times New Roman"/>
          <w:i/>
          <w:color w:val="000000"/>
          <w:sz w:val="24"/>
          <w:szCs w:val="24"/>
        </w:rPr>
        <w:t>lth and Safety Regulations (2020</w:t>
      </w:r>
      <w:r w:rsidRPr="00260DA0">
        <w:rPr>
          <w:rFonts w:ascii="Times New Roman" w:hAnsi="Times New Roman" w:cs="Times New Roman"/>
          <w:i/>
          <w:color w:val="000000"/>
          <w:sz w:val="24"/>
          <w:szCs w:val="24"/>
        </w:rPr>
        <w:t>),</w:t>
      </w:r>
      <w:r w:rsidR="00CE7571">
        <w:rPr>
          <w:rFonts w:ascii="Times New Roman" w:hAnsi="Times New Roman" w:cs="Times New Roman"/>
          <w:color w:val="000000"/>
          <w:sz w:val="24"/>
          <w:szCs w:val="24"/>
        </w:rPr>
        <w:t xml:space="preserve"> 4-1 to 4-12</w:t>
      </w:r>
      <w:r w:rsidRPr="00260DA0">
        <w:rPr>
          <w:rFonts w:ascii="Times New Roman" w:hAnsi="Times New Roman" w:cs="Times New Roman"/>
          <w:color w:val="000000"/>
          <w:sz w:val="24"/>
          <w:szCs w:val="24"/>
        </w:rPr>
        <w:t>.</w:t>
      </w:r>
    </w:p>
    <w:p w:rsidR="00260DA0" w:rsidRPr="00260DA0" w:rsidRDefault="002323D5" w:rsidP="00260DA0">
      <w:pPr>
        <w:rPr>
          <w:rFonts w:ascii="Times New Roman" w:eastAsia="Times New Roman" w:hAnsi="Times New Roman" w:cs="Times New Roman"/>
          <w:b/>
          <w:bCs/>
          <w:sz w:val="24"/>
          <w:szCs w:val="24"/>
          <w:lang w:val="en-CA"/>
        </w:rPr>
      </w:pPr>
      <w:hyperlink r:id="rId7" w:tgtFrame="_blank" w:history="1">
        <w:r w:rsidR="00260DA0" w:rsidRPr="00260DA0">
          <w:rPr>
            <w:rFonts w:ascii="Times New Roman" w:hAnsi="Times New Roman" w:cs="Times New Roman"/>
            <w:color w:val="0000FF" w:themeColor="hyperlink"/>
            <w:sz w:val="24"/>
            <w:szCs w:val="24"/>
            <w:u w:val="single"/>
          </w:rPr>
          <w:t>http://www.saswh.ca/index.php/programs/ohc-level-i-ii-training</w:t>
        </w:r>
      </w:hyperlink>
      <w:r w:rsidR="00260DA0" w:rsidRPr="00260DA0">
        <w:rPr>
          <w:rFonts w:ascii="Times New Roman" w:hAnsi="Times New Roman" w:cs="Times New Roman"/>
          <w:color w:val="1F497D"/>
          <w:sz w:val="24"/>
          <w:szCs w:val="24"/>
        </w:rPr>
        <w:t xml:space="preserve"> </w:t>
      </w:r>
      <w:r w:rsidR="00260DA0" w:rsidRPr="00260DA0">
        <w:rPr>
          <w:rFonts w:ascii="Times New Roman" w:hAnsi="Times New Roman" w:cs="Times New Roman"/>
          <w:b/>
          <w:bCs/>
          <w:sz w:val="24"/>
          <w:szCs w:val="24"/>
        </w:rPr>
        <w:br w:type="page"/>
      </w:r>
    </w:p>
    <w:p w:rsidR="00260DA0" w:rsidRPr="00260DA0" w:rsidRDefault="00260DA0" w:rsidP="00260DA0">
      <w:pPr>
        <w:tabs>
          <w:tab w:val="left" w:pos="0"/>
          <w:tab w:val="left" w:pos="540"/>
          <w:tab w:val="left" w:pos="1440"/>
        </w:tabs>
        <w:autoSpaceDE w:val="0"/>
        <w:autoSpaceDN w:val="0"/>
        <w:spacing w:after="0" w:line="240" w:lineRule="auto"/>
        <w:rPr>
          <w:rFonts w:ascii="Times New Roman" w:eastAsia="Times New Roman" w:hAnsi="Times New Roman" w:cs="Times New Roman"/>
          <w:b/>
          <w:bCs/>
          <w:sz w:val="24"/>
          <w:szCs w:val="24"/>
          <w:lang w:val="en-CA"/>
        </w:rPr>
      </w:pPr>
      <w:r w:rsidRPr="00260DA0">
        <w:rPr>
          <w:rFonts w:ascii="Times New Roman" w:eastAsia="Times New Roman" w:hAnsi="Times New Roman" w:cs="Times New Roman"/>
          <w:b/>
          <w:bCs/>
          <w:sz w:val="24"/>
          <w:szCs w:val="24"/>
          <w:lang w:val="en-CA"/>
        </w:rPr>
        <w:lastRenderedPageBreak/>
        <w:t>Policy Supplement I - 3.3.1 OHC</w:t>
      </w:r>
      <w:r w:rsidRPr="00260DA0">
        <w:rPr>
          <w:rFonts w:ascii="Times New Roman" w:eastAsia="Times New Roman" w:hAnsi="Times New Roman" w:cs="Times New Roman"/>
          <w:b/>
          <w:sz w:val="24"/>
          <w:szCs w:val="24"/>
          <w:lang w:val="en-CA"/>
        </w:rPr>
        <w:t xml:space="preserve"> –</w:t>
      </w:r>
      <w:r w:rsidRPr="00260DA0">
        <w:rPr>
          <w:rFonts w:ascii="Times New Roman" w:eastAsia="Times New Roman" w:hAnsi="Times New Roman" w:cs="Times New Roman"/>
          <w:b/>
          <w:bCs/>
          <w:sz w:val="24"/>
          <w:szCs w:val="24"/>
          <w:lang w:val="en-CA"/>
        </w:rPr>
        <w:t xml:space="preserve"> Occupational Health Committee – Responsibilities, Suggested Terms of Reference</w:t>
      </w:r>
    </w:p>
    <w:p w:rsidR="00260DA0" w:rsidRPr="00260DA0" w:rsidRDefault="00260DA0" w:rsidP="00260DA0">
      <w:pPr>
        <w:keepLines/>
        <w:autoSpaceDE w:val="0"/>
        <w:autoSpaceDN w:val="0"/>
        <w:spacing w:after="0" w:line="240" w:lineRule="auto"/>
        <w:outlineLvl w:val="0"/>
        <w:rPr>
          <w:rFonts w:ascii="Times New Roman" w:eastAsia="Times New Roman" w:hAnsi="Times New Roman" w:cs="Times New Roman"/>
          <w:b/>
          <w:sz w:val="24"/>
          <w:szCs w:val="24"/>
          <w:lang w:val="en-CA"/>
        </w:rPr>
      </w:pPr>
    </w:p>
    <w:p w:rsidR="00260DA0" w:rsidRPr="00260DA0" w:rsidRDefault="00260DA0" w:rsidP="00260DA0">
      <w:pPr>
        <w:rPr>
          <w:rFonts w:ascii="Times New Roman" w:hAnsi="Times New Roman" w:cs="Times New Roman"/>
          <w:b/>
          <w:bCs/>
          <w:i/>
          <w:sz w:val="24"/>
          <w:szCs w:val="24"/>
        </w:rPr>
      </w:pPr>
      <w:r w:rsidRPr="00260DA0">
        <w:rPr>
          <w:rFonts w:ascii="Times New Roman" w:hAnsi="Times New Roman" w:cs="Times New Roman"/>
          <w:b/>
          <w:bCs/>
          <w:i/>
          <w:sz w:val="24"/>
          <w:szCs w:val="24"/>
        </w:rPr>
        <w:t>Responsibilities</w:t>
      </w:r>
    </w:p>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The duties and functions of the OHC are to:</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Receive, consider, investigate, and resolve health and safety concerns.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Hold regular meetings.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Establish goals and objectives for the Safety Management System (SMS).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Provide input and advise the employer on health and safety matters in the workplace.</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Communicate with the employer and workers on safety matters.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Assist the employer and participate in the identification and control of health and safety hazards in the worksite(s).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Participate in the implementation and monitoring of programs designed to prevent workplace hazards.</w:t>
      </w:r>
    </w:p>
    <w:p w:rsidR="00260DA0" w:rsidRPr="00260DA0" w:rsidRDefault="00260DA0" w:rsidP="00260DA0">
      <w:pPr>
        <w:widowControl w:val="0"/>
        <w:numPr>
          <w:ilvl w:val="0"/>
          <w:numId w:val="2"/>
        </w:numPr>
        <w:tabs>
          <w:tab w:val="clear" w:pos="360"/>
        </w:tabs>
        <w:autoSpaceDE w:val="0"/>
        <w:autoSpaceDN w:val="0"/>
        <w:spacing w:after="0" w:line="240" w:lineRule="auto"/>
        <w:ind w:left="720"/>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Participate in the development and implementation of safe work practices and procedures.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sz w:val="24"/>
          <w:szCs w:val="24"/>
        </w:rPr>
        <w:t xml:space="preserve">Assist the employer to review policies and develop, promote, and deliver educational health and safety programs for workers at the worksite(s). </w:t>
      </w:r>
      <w:r w:rsidRPr="00260DA0">
        <w:rPr>
          <w:rFonts w:ascii="Times New Roman" w:hAnsi="Times New Roman" w:cs="Times New Roman"/>
          <w:color w:val="000000"/>
          <w:sz w:val="24"/>
          <w:szCs w:val="24"/>
        </w:rPr>
        <w:t xml:space="preserve"> </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Coordinate and conduct regularly scheduled formal inspections of the workplace at reasonable intervals.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Investigate workplace incidents and refusals to work.</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Assist the employer in the assessment and investigation of worker exposure to hazardous substances.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color w:val="000000"/>
          <w:sz w:val="24"/>
          <w:szCs w:val="24"/>
        </w:rPr>
      </w:pPr>
      <w:r w:rsidRPr="00260DA0">
        <w:rPr>
          <w:rFonts w:ascii="Times New Roman" w:hAnsi="Times New Roman" w:cs="Times New Roman"/>
          <w:color w:val="000000"/>
          <w:sz w:val="24"/>
          <w:szCs w:val="24"/>
        </w:rPr>
        <w:t>Participate in the implementation and monitoring of the provision of personal protective equipment, clothing, devices, or materials to protect workers from hazards.</w:t>
      </w:r>
    </w:p>
    <w:p w:rsidR="00260DA0" w:rsidRPr="00260DA0" w:rsidRDefault="00260DA0" w:rsidP="00260DA0">
      <w:pPr>
        <w:widowControl w:val="0"/>
        <w:numPr>
          <w:ilvl w:val="0"/>
          <w:numId w:val="2"/>
        </w:numPr>
        <w:tabs>
          <w:tab w:val="clear" w:pos="360"/>
        </w:tabs>
        <w:autoSpaceDE w:val="0"/>
        <w:autoSpaceDN w:val="0"/>
        <w:spacing w:after="0" w:line="240" w:lineRule="auto"/>
        <w:ind w:left="720"/>
        <w:outlineLvl w:val="2"/>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Ensure adequate records are maintained with regards to workplace incidents, injuries, investigations, and inspections.</w:t>
      </w:r>
    </w:p>
    <w:p w:rsidR="00260DA0" w:rsidRPr="00260DA0" w:rsidRDefault="00260DA0" w:rsidP="00260DA0">
      <w:pPr>
        <w:widowControl w:val="0"/>
        <w:numPr>
          <w:ilvl w:val="0"/>
          <w:numId w:val="2"/>
        </w:numPr>
        <w:tabs>
          <w:tab w:val="clear" w:pos="360"/>
        </w:tabs>
        <w:autoSpaceDE w:val="0"/>
        <w:autoSpaceDN w:val="0"/>
        <w:spacing w:after="0" w:line="240" w:lineRule="auto"/>
        <w:ind w:left="720"/>
        <w:outlineLvl w:val="2"/>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sz w:val="24"/>
          <w:szCs w:val="24"/>
          <w:lang w:val="en-CA"/>
        </w:rPr>
        <w:t>Ensure that the principles of privacy and personal information protection are adhered to.  The OHC may receive or become privy to sensitive personal information from time-to-time.  The OHC has the responsibility to maintain strict confidentiality regarding the disclosure of "sensitive" information.</w:t>
      </w:r>
    </w:p>
    <w:p w:rsidR="00260DA0" w:rsidRPr="00260DA0" w:rsidRDefault="00260DA0" w:rsidP="00260DA0">
      <w:pPr>
        <w:widowControl w:val="0"/>
        <w:numPr>
          <w:ilvl w:val="0"/>
          <w:numId w:val="3"/>
        </w:numPr>
        <w:tabs>
          <w:tab w:val="clear" w:pos="360"/>
        </w:tabs>
        <w:autoSpaceDE w:val="0"/>
        <w:autoSpaceDN w:val="0"/>
        <w:spacing w:after="0" w:line="240" w:lineRule="auto"/>
        <w:ind w:left="720"/>
        <w:outlineLvl w:val="2"/>
        <w:rPr>
          <w:rFonts w:ascii="Times New Roman" w:eastAsia="Times New Roman" w:hAnsi="Times New Roman" w:cs="Times New Roman"/>
          <w:sz w:val="24"/>
          <w:szCs w:val="24"/>
          <w:lang w:val="en-CA"/>
        </w:rPr>
      </w:pPr>
      <w:r w:rsidRPr="00260DA0">
        <w:rPr>
          <w:rFonts w:ascii="Times New Roman" w:eastAsia="Times New Roman" w:hAnsi="Times New Roman" w:cs="Times New Roman"/>
          <w:sz w:val="24"/>
          <w:szCs w:val="24"/>
          <w:lang w:val="en-CA"/>
        </w:rPr>
        <w:t>Monitor the overall workplace safety management system to ensure it is working properly.</w:t>
      </w:r>
    </w:p>
    <w:p w:rsidR="00260DA0" w:rsidRPr="00260DA0" w:rsidRDefault="00260DA0" w:rsidP="00260DA0">
      <w:pPr>
        <w:widowControl w:val="0"/>
        <w:numPr>
          <w:ilvl w:val="0"/>
          <w:numId w:val="3"/>
        </w:numPr>
        <w:tabs>
          <w:tab w:val="clear" w:pos="360"/>
        </w:tabs>
        <w:autoSpaceDE w:val="0"/>
        <w:autoSpaceDN w:val="0"/>
        <w:spacing w:after="0" w:line="240" w:lineRule="auto"/>
        <w:ind w:left="720"/>
        <w:outlineLvl w:val="2"/>
        <w:rPr>
          <w:rFonts w:ascii="Times New Roman" w:eastAsia="Times New Roman" w:hAnsi="Times New Roman" w:cs="Times New Roman"/>
          <w:sz w:val="24"/>
          <w:szCs w:val="24"/>
          <w:lang w:val="en-CA"/>
        </w:rPr>
      </w:pPr>
      <w:r w:rsidRPr="00260DA0">
        <w:rPr>
          <w:rFonts w:ascii="Times New Roman" w:eastAsia="Times New Roman" w:hAnsi="Times New Roman" w:cs="Times New Roman"/>
          <w:sz w:val="24"/>
          <w:szCs w:val="24"/>
          <w:lang w:val="en-CA"/>
        </w:rPr>
        <w:t>Cooperate with the Ministry of Labour Relations and Workplace Safety, Occupational Health &amp; Safety Division officers (OHOs) or anyone acting in an OH&amp;S capacity under the legislation.</w:t>
      </w:r>
    </w:p>
    <w:p w:rsidR="00260DA0" w:rsidRPr="00260DA0" w:rsidRDefault="00260DA0" w:rsidP="00260DA0">
      <w:pPr>
        <w:rPr>
          <w:rFonts w:ascii="Times New Roman" w:hAnsi="Times New Roman" w:cs="Times New Roman"/>
          <w:color w:val="000000"/>
          <w:sz w:val="24"/>
          <w:szCs w:val="24"/>
        </w:rPr>
      </w:pPr>
    </w:p>
    <w:p w:rsidR="00260DA0" w:rsidRPr="00260DA0" w:rsidRDefault="00260DA0" w:rsidP="00260DA0">
      <w:pPr>
        <w:rPr>
          <w:rFonts w:ascii="Times New Roman" w:hAnsi="Times New Roman" w:cs="Times New Roman"/>
          <w:color w:val="000000"/>
          <w:sz w:val="24"/>
          <w:szCs w:val="24"/>
        </w:rPr>
      </w:pPr>
    </w:p>
    <w:p w:rsidR="00260DA0" w:rsidRPr="00260DA0" w:rsidRDefault="00260DA0" w:rsidP="00260DA0">
      <w:pPr>
        <w:rPr>
          <w:rFonts w:ascii="Times New Roman" w:hAnsi="Times New Roman" w:cs="Times New Roman"/>
          <w:color w:val="000000"/>
          <w:sz w:val="24"/>
          <w:szCs w:val="24"/>
        </w:rPr>
      </w:pPr>
    </w:p>
    <w:p w:rsidR="00260DA0" w:rsidRPr="00260DA0" w:rsidRDefault="00260DA0" w:rsidP="00260DA0">
      <w:pPr>
        <w:rPr>
          <w:rFonts w:ascii="Times New Roman" w:hAnsi="Times New Roman" w:cs="Times New Roman"/>
          <w:color w:val="000000"/>
          <w:sz w:val="24"/>
          <w:szCs w:val="24"/>
        </w:rPr>
      </w:pPr>
    </w:p>
    <w:p w:rsidR="00260DA0" w:rsidRPr="00260DA0" w:rsidRDefault="00260DA0" w:rsidP="00260DA0">
      <w:pPr>
        <w:rPr>
          <w:rFonts w:ascii="Times New Roman" w:hAnsi="Times New Roman" w:cs="Times New Roman"/>
          <w:b/>
          <w:bCs/>
          <w:i/>
          <w:sz w:val="24"/>
          <w:szCs w:val="24"/>
        </w:rPr>
      </w:pPr>
      <w:r w:rsidRPr="00260DA0">
        <w:rPr>
          <w:rFonts w:ascii="Times New Roman" w:hAnsi="Times New Roman" w:cs="Times New Roman"/>
          <w:b/>
          <w:bCs/>
          <w:i/>
          <w:sz w:val="24"/>
          <w:szCs w:val="24"/>
        </w:rPr>
        <w:lastRenderedPageBreak/>
        <w:t>Terms of Reference</w:t>
      </w:r>
    </w:p>
    <w:p w:rsidR="00260DA0" w:rsidRPr="00260DA0" w:rsidRDefault="00260DA0" w:rsidP="00260DA0">
      <w:pPr>
        <w:rPr>
          <w:rFonts w:ascii="Times New Roman" w:hAnsi="Times New Roman" w:cs="Times New Roman"/>
          <w:b/>
          <w:bCs/>
          <w:sz w:val="24"/>
          <w:szCs w:val="24"/>
        </w:rPr>
      </w:pPr>
      <w:r w:rsidRPr="00260DA0">
        <w:rPr>
          <w:rFonts w:ascii="Times New Roman" w:hAnsi="Times New Roman" w:cs="Times New Roman"/>
          <w:b/>
          <w:bCs/>
          <w:sz w:val="24"/>
          <w:szCs w:val="24"/>
        </w:rPr>
        <w:t>Membership</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sz w:val="24"/>
          <w:szCs w:val="24"/>
        </w:rPr>
      </w:pPr>
      <w:r w:rsidRPr="00260DA0">
        <w:rPr>
          <w:rFonts w:ascii="Times New Roman" w:hAnsi="Times New Roman" w:cs="Times New Roman"/>
          <w:sz w:val="24"/>
          <w:szCs w:val="24"/>
        </w:rPr>
        <w:t>Each OHC shall be comprised of at least two, and not more than twelve, persons where at least half the members must represent workers other than workers connected with management.</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sz w:val="24"/>
          <w:szCs w:val="24"/>
        </w:rPr>
      </w:pPr>
      <w:r w:rsidRPr="00260DA0">
        <w:rPr>
          <w:rFonts w:ascii="Times New Roman" w:hAnsi="Times New Roman" w:cs="Times New Roman"/>
          <w:sz w:val="24"/>
          <w:szCs w:val="24"/>
        </w:rPr>
        <w:t>The employer ensures that worker members equitably represent groups of workers.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sz w:val="24"/>
          <w:szCs w:val="24"/>
        </w:rPr>
      </w:pPr>
      <w:r w:rsidRPr="00260DA0">
        <w:rPr>
          <w:rFonts w:ascii="Times New Roman" w:hAnsi="Times New Roman" w:cs="Times New Roman"/>
          <w:sz w:val="24"/>
          <w:szCs w:val="24"/>
        </w:rPr>
        <w:t>At no time should the employer members exceed the number of worker members.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sz w:val="24"/>
          <w:szCs w:val="24"/>
        </w:rPr>
      </w:pPr>
      <w:r w:rsidRPr="00260DA0">
        <w:rPr>
          <w:rFonts w:ascii="Times New Roman" w:hAnsi="Times New Roman" w:cs="Times New Roman"/>
          <w:sz w:val="24"/>
          <w:szCs w:val="24"/>
        </w:rPr>
        <w:t>The employer selects the employer members.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sz w:val="24"/>
          <w:szCs w:val="24"/>
        </w:rPr>
      </w:pPr>
      <w:r w:rsidRPr="00260DA0">
        <w:rPr>
          <w:rFonts w:ascii="Times New Roman" w:hAnsi="Times New Roman" w:cs="Times New Roman"/>
          <w:sz w:val="24"/>
          <w:szCs w:val="24"/>
        </w:rPr>
        <w:t xml:space="preserve">Worker members are elected by the workers or appointed in accordance with the constitution or bylaws of the Trade Union(s) of which the workers are members.  </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sz w:val="24"/>
          <w:szCs w:val="24"/>
        </w:rPr>
      </w:pPr>
      <w:r w:rsidRPr="00260DA0">
        <w:rPr>
          <w:rFonts w:ascii="Times New Roman" w:hAnsi="Times New Roman" w:cs="Times New Roman"/>
          <w:sz w:val="24"/>
          <w:szCs w:val="24"/>
        </w:rPr>
        <w:t>Term of office is not to exceed three years.</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sz w:val="24"/>
          <w:szCs w:val="24"/>
        </w:rPr>
      </w:pPr>
      <w:r w:rsidRPr="00260DA0">
        <w:rPr>
          <w:rFonts w:ascii="Times New Roman" w:hAnsi="Times New Roman" w:cs="Times New Roman"/>
          <w:sz w:val="24"/>
          <w:szCs w:val="24"/>
        </w:rPr>
        <w:t>Members may hold office until a successor is designated and may be re-designated for a second or subsequent term.</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sz w:val="24"/>
          <w:szCs w:val="24"/>
        </w:rPr>
      </w:pPr>
      <w:r w:rsidRPr="00260DA0">
        <w:rPr>
          <w:rFonts w:ascii="Times New Roman" w:hAnsi="Times New Roman" w:cs="Times New Roman"/>
          <w:sz w:val="24"/>
          <w:szCs w:val="24"/>
        </w:rPr>
        <w:t xml:space="preserve">Alternate members may be appointed to replace regular members in the event of illness.  </w:t>
      </w:r>
    </w:p>
    <w:p w:rsidR="00260DA0" w:rsidRPr="00260DA0" w:rsidRDefault="00260DA0" w:rsidP="00260DA0">
      <w:pPr>
        <w:numPr>
          <w:ilvl w:val="0"/>
          <w:numId w:val="1"/>
        </w:numPr>
        <w:autoSpaceDE w:val="0"/>
        <w:autoSpaceDN w:val="0"/>
        <w:spacing w:after="0" w:line="240" w:lineRule="auto"/>
        <w:rPr>
          <w:rFonts w:ascii="Times New Roman" w:hAnsi="Times New Roman" w:cs="Times New Roman"/>
          <w:sz w:val="24"/>
          <w:szCs w:val="24"/>
        </w:rPr>
      </w:pPr>
      <w:r w:rsidRPr="00260DA0">
        <w:rPr>
          <w:rFonts w:ascii="Times New Roman" w:hAnsi="Times New Roman" w:cs="Times New Roman"/>
          <w:sz w:val="24"/>
          <w:szCs w:val="24"/>
        </w:rPr>
        <w:t>A list of OHC membership and how to contact each member, must be posted in each workplace on the occupational health and safety bulletin board.</w:t>
      </w:r>
    </w:p>
    <w:p w:rsidR="00260DA0" w:rsidRPr="00260DA0" w:rsidRDefault="00260DA0" w:rsidP="00260DA0">
      <w:pPr>
        <w:rPr>
          <w:rFonts w:ascii="Times New Roman" w:hAnsi="Times New Roman" w:cs="Times New Roman"/>
          <w:b/>
          <w:bCs/>
          <w:sz w:val="24"/>
          <w:szCs w:val="24"/>
        </w:rPr>
      </w:pPr>
      <w:r w:rsidRPr="00260DA0">
        <w:rPr>
          <w:rFonts w:ascii="Times New Roman" w:hAnsi="Times New Roman" w:cs="Times New Roman"/>
          <w:b/>
          <w:bCs/>
          <w:sz w:val="24"/>
          <w:szCs w:val="24"/>
        </w:rPr>
        <w:br/>
        <w:t>Co-Chairpersons</w:t>
      </w:r>
    </w:p>
    <w:p w:rsidR="00260DA0" w:rsidRPr="00260DA0" w:rsidRDefault="00260DA0" w:rsidP="00260DA0">
      <w:pPr>
        <w:numPr>
          <w:ilvl w:val="0"/>
          <w:numId w:val="4"/>
        </w:numPr>
        <w:tabs>
          <w:tab w:val="clear" w:pos="360"/>
        </w:tabs>
        <w:autoSpaceDE w:val="0"/>
        <w:autoSpaceDN w:val="0"/>
        <w:spacing w:after="0" w:line="240" w:lineRule="auto"/>
        <w:ind w:left="720"/>
        <w:rPr>
          <w:rFonts w:ascii="Times New Roman" w:hAnsi="Times New Roman" w:cs="Times New Roman"/>
          <w:sz w:val="24"/>
          <w:szCs w:val="24"/>
        </w:rPr>
      </w:pPr>
      <w:r w:rsidRPr="00260DA0">
        <w:rPr>
          <w:rFonts w:ascii="Times New Roman" w:hAnsi="Times New Roman" w:cs="Times New Roman"/>
          <w:sz w:val="24"/>
          <w:szCs w:val="24"/>
        </w:rPr>
        <w:t>The committee shall have two co-chairpersons; one designated by the employer and one</w:t>
      </w:r>
      <w:r w:rsidRPr="00260DA0">
        <w:rPr>
          <w:rFonts w:ascii="Times New Roman" w:hAnsi="Times New Roman" w:cs="Times New Roman"/>
          <w:color w:val="000000"/>
          <w:sz w:val="24"/>
          <w:szCs w:val="24"/>
        </w:rPr>
        <w:t xml:space="preserve"> elected</w:t>
      </w:r>
      <w:r w:rsidRPr="00260DA0">
        <w:rPr>
          <w:rFonts w:ascii="Times New Roman" w:hAnsi="Times New Roman" w:cs="Times New Roman"/>
          <w:sz w:val="24"/>
          <w:szCs w:val="24"/>
        </w:rPr>
        <w:t xml:space="preserve"> by the worker committee members.</w:t>
      </w:r>
    </w:p>
    <w:p w:rsidR="00260DA0" w:rsidRPr="00260DA0" w:rsidRDefault="00260DA0" w:rsidP="00260DA0">
      <w:pPr>
        <w:numPr>
          <w:ilvl w:val="0"/>
          <w:numId w:val="4"/>
        </w:numPr>
        <w:tabs>
          <w:tab w:val="clear" w:pos="360"/>
        </w:tabs>
        <w:autoSpaceDE w:val="0"/>
        <w:autoSpaceDN w:val="0"/>
        <w:spacing w:after="0" w:line="240" w:lineRule="auto"/>
        <w:ind w:left="720"/>
        <w:rPr>
          <w:rFonts w:ascii="Times New Roman" w:hAnsi="Times New Roman" w:cs="Times New Roman"/>
          <w:sz w:val="24"/>
          <w:szCs w:val="24"/>
        </w:rPr>
      </w:pPr>
      <w:r w:rsidRPr="00260DA0">
        <w:rPr>
          <w:rFonts w:ascii="Times New Roman" w:hAnsi="Times New Roman" w:cs="Times New Roman"/>
          <w:sz w:val="24"/>
          <w:szCs w:val="24"/>
        </w:rPr>
        <w:t>Co-chairpersons must keep their co-workers informed.</w:t>
      </w:r>
    </w:p>
    <w:p w:rsidR="00260DA0" w:rsidRPr="00260DA0" w:rsidRDefault="00260DA0" w:rsidP="00260DA0">
      <w:pPr>
        <w:widowControl w:val="0"/>
        <w:numPr>
          <w:ilvl w:val="0"/>
          <w:numId w:val="5"/>
        </w:numPr>
        <w:tabs>
          <w:tab w:val="clear" w:pos="360"/>
        </w:tabs>
        <w:autoSpaceDE w:val="0"/>
        <w:autoSpaceDN w:val="0"/>
        <w:spacing w:after="0" w:line="240" w:lineRule="auto"/>
        <w:ind w:left="720"/>
        <w:outlineLvl w:val="0"/>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sz w:val="24"/>
          <w:szCs w:val="24"/>
          <w:lang w:val="en-CA"/>
        </w:rPr>
        <w:t xml:space="preserve">Both co-chairpersons have equal rights and responsibilities. </w:t>
      </w:r>
    </w:p>
    <w:p w:rsidR="00260DA0" w:rsidRPr="00260DA0" w:rsidRDefault="00260DA0" w:rsidP="00260DA0">
      <w:pPr>
        <w:widowControl w:val="0"/>
        <w:numPr>
          <w:ilvl w:val="0"/>
          <w:numId w:val="5"/>
        </w:numPr>
        <w:tabs>
          <w:tab w:val="clear" w:pos="360"/>
        </w:tabs>
        <w:autoSpaceDE w:val="0"/>
        <w:autoSpaceDN w:val="0"/>
        <w:spacing w:after="0" w:line="240" w:lineRule="auto"/>
        <w:ind w:left="720"/>
        <w:outlineLvl w:val="0"/>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The employer co-chairperson and the worker co-chairperson should set the agenda and alternate chairing the OHC meetings.</w:t>
      </w:r>
    </w:p>
    <w:p w:rsidR="00260DA0" w:rsidRPr="00260DA0" w:rsidRDefault="00260DA0" w:rsidP="00260DA0">
      <w:pPr>
        <w:widowControl w:val="0"/>
        <w:autoSpaceDE w:val="0"/>
        <w:autoSpaceDN w:val="0"/>
        <w:spacing w:after="0" w:line="240" w:lineRule="auto"/>
        <w:ind w:left="540" w:hanging="540"/>
        <w:outlineLvl w:val="0"/>
        <w:rPr>
          <w:rFonts w:ascii="Times New Roman" w:eastAsia="Times New Roman" w:hAnsi="Times New Roman" w:cs="Times New Roman"/>
          <w:color w:val="000000"/>
          <w:sz w:val="24"/>
          <w:szCs w:val="24"/>
          <w:lang w:val="en-CA"/>
        </w:rPr>
      </w:pPr>
    </w:p>
    <w:p w:rsidR="00260DA0" w:rsidRPr="00260DA0" w:rsidRDefault="00260DA0" w:rsidP="00260DA0">
      <w:pPr>
        <w:widowControl w:val="0"/>
        <w:autoSpaceDE w:val="0"/>
        <w:autoSpaceDN w:val="0"/>
        <w:spacing w:after="0" w:line="240" w:lineRule="auto"/>
        <w:ind w:left="540" w:hanging="540"/>
        <w:outlineLvl w:val="0"/>
        <w:rPr>
          <w:rFonts w:ascii="Times New Roman" w:eastAsia="Times New Roman" w:hAnsi="Times New Roman" w:cs="Times New Roman"/>
          <w:b/>
          <w:bCs/>
          <w:color w:val="000000"/>
          <w:sz w:val="24"/>
          <w:szCs w:val="24"/>
          <w:lang w:val="en-CA"/>
        </w:rPr>
      </w:pPr>
      <w:r w:rsidRPr="00260DA0">
        <w:rPr>
          <w:rFonts w:ascii="Times New Roman" w:eastAsia="Times New Roman" w:hAnsi="Times New Roman" w:cs="Times New Roman"/>
          <w:b/>
          <w:bCs/>
          <w:color w:val="000000"/>
          <w:sz w:val="24"/>
          <w:szCs w:val="24"/>
          <w:lang w:val="en-CA"/>
        </w:rPr>
        <w:t>Meetings</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The OHC will develop and implement a three-year master plan for meetings.</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The OHC shall meet regularly, a minimum of four times per year, at intervals not exceeding three months.</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Meeting dates must be posted annually in each workplace.</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 xml:space="preserve">Meetings may be held more often as determined by the committee, by the co-chairpersons, or by an OH&amp;S Division OHO according to </w:t>
      </w:r>
      <w:r w:rsidR="00CE7571">
        <w:rPr>
          <w:rFonts w:ascii="Times New Roman" w:eastAsia="Times New Roman" w:hAnsi="Times New Roman" w:cs="Times New Roman"/>
          <w:color w:val="000000"/>
          <w:sz w:val="24"/>
          <w:szCs w:val="24"/>
          <w:lang w:val="en-CA"/>
        </w:rPr>
        <w:t>the OH&amp;S regulations, section 4-4, 4-7, and 4-12</w:t>
      </w:r>
      <w:r w:rsidRPr="00260DA0">
        <w:rPr>
          <w:rFonts w:ascii="Times New Roman" w:eastAsia="Times New Roman" w:hAnsi="Times New Roman" w:cs="Times New Roman"/>
          <w:color w:val="000000"/>
          <w:sz w:val="24"/>
          <w:szCs w:val="24"/>
          <w:lang w:val="en-CA"/>
        </w:rPr>
        <w:t>.</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Special meetings may be called by either of the co-chairpersons or an OH&amp;S Division OHO.</w:t>
      </w:r>
    </w:p>
    <w:p w:rsidR="00260DA0" w:rsidRPr="00260DA0" w:rsidRDefault="00260DA0" w:rsidP="00260DA0">
      <w:pPr>
        <w:widowControl w:val="0"/>
        <w:numPr>
          <w:ilvl w:val="0"/>
          <w:numId w:val="7"/>
        </w:numPr>
        <w:tabs>
          <w:tab w:val="clear" w:pos="360"/>
        </w:tabs>
        <w:autoSpaceDE w:val="0"/>
        <w:autoSpaceDN w:val="0"/>
        <w:spacing w:after="0" w:line="240" w:lineRule="auto"/>
        <w:ind w:left="720"/>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sz w:val="24"/>
          <w:szCs w:val="24"/>
          <w:lang w:val="en-CA"/>
        </w:rPr>
        <w:t>A quorum must be present for all meetings.  A quorum consists of half of the committee membership, where at least half of those present are worker representatives, and where representatives of both employer and worker are present.</w:t>
      </w:r>
    </w:p>
    <w:p w:rsidR="00260DA0" w:rsidRPr="00260DA0" w:rsidRDefault="00260DA0" w:rsidP="00260DA0">
      <w:pPr>
        <w:widowControl w:val="0"/>
        <w:numPr>
          <w:ilvl w:val="0"/>
          <w:numId w:val="7"/>
        </w:numPr>
        <w:tabs>
          <w:tab w:val="clear" w:pos="360"/>
        </w:tabs>
        <w:autoSpaceDE w:val="0"/>
        <w:autoSpaceDN w:val="0"/>
        <w:spacing w:after="0" w:line="240" w:lineRule="auto"/>
        <w:ind w:left="720"/>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sz w:val="24"/>
          <w:szCs w:val="24"/>
          <w:lang w:val="en-CA"/>
        </w:rPr>
        <w:t>Attendance at OHC meetings or OH&amp;S business is considered time at work with no loss of pay or benefits.</w:t>
      </w:r>
    </w:p>
    <w:p w:rsidR="00260DA0" w:rsidRPr="00260DA0" w:rsidRDefault="00260DA0" w:rsidP="00260DA0">
      <w:pPr>
        <w:rPr>
          <w:rFonts w:ascii="Times New Roman" w:hAnsi="Times New Roman" w:cs="Times New Roman"/>
          <w:color w:val="000000"/>
          <w:sz w:val="24"/>
          <w:szCs w:val="24"/>
        </w:rPr>
      </w:pP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bCs/>
          <w:color w:val="000000"/>
          <w:sz w:val="24"/>
          <w:szCs w:val="24"/>
          <w:lang w:val="en-CA"/>
        </w:rPr>
      </w:pPr>
      <w:r w:rsidRPr="00260DA0">
        <w:rPr>
          <w:rFonts w:ascii="Times New Roman" w:eastAsia="Times New Roman" w:hAnsi="Times New Roman" w:cs="Times New Roman"/>
          <w:b/>
          <w:bCs/>
          <w:color w:val="000000"/>
          <w:sz w:val="24"/>
          <w:szCs w:val="24"/>
          <w:lang w:val="en-CA"/>
        </w:rPr>
        <w:lastRenderedPageBreak/>
        <w:t>Minutes</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 xml:space="preserve">Minutes of the meeting must be recorded in a format provided by the Ministry of Labour Relations and Workplace Safety. </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Both co-chairpersons must sign the minutes.</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Minutes must be posted in a readily accessible location in the workplace (i.e., OHS bulletin board).</w:t>
      </w: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color w:val="000000"/>
          <w:sz w:val="24"/>
          <w:szCs w:val="24"/>
          <w:lang w:val="en-CA"/>
        </w:rPr>
      </w:pP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bCs/>
          <w:color w:val="000000"/>
          <w:sz w:val="24"/>
          <w:szCs w:val="24"/>
          <w:lang w:val="en-CA"/>
        </w:rPr>
      </w:pPr>
      <w:r w:rsidRPr="00260DA0">
        <w:rPr>
          <w:rFonts w:ascii="Times New Roman" w:eastAsia="Times New Roman" w:hAnsi="Times New Roman" w:cs="Times New Roman"/>
          <w:b/>
          <w:bCs/>
          <w:color w:val="000000"/>
          <w:sz w:val="24"/>
          <w:szCs w:val="24"/>
          <w:lang w:val="en-CA"/>
        </w:rPr>
        <w:t>Training</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Co-chairpersons will be trained respecting their duties and functions.</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Committee members must be provided with training to enable them to understand applicable OH&amp;S legislation, rights, responsibilities, duties, and functions (e.g., workplace inspections, incident investigations, refusal to work investigations).  This training is considered as time at work with no loss of pay or other benefits.</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Committee members may be granted not more than five working days per year to attend training programs, seminars, or courses of instruction.</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Where the training is provided by an approved training agency, there will be no loss of pay or other benefits.</w:t>
      </w:r>
    </w:p>
    <w:p w:rsidR="00260DA0" w:rsidRPr="00260DA0" w:rsidRDefault="00260DA0" w:rsidP="00260DA0">
      <w:pPr>
        <w:widowControl w:val="0"/>
        <w:numPr>
          <w:ilvl w:val="0"/>
          <w:numId w:val="6"/>
        </w:numPr>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color w:val="000000"/>
          <w:sz w:val="24"/>
          <w:szCs w:val="24"/>
          <w:lang w:val="en-CA"/>
        </w:rPr>
        <w:t>Committee members are expected to read the LRWS OH&amp;S Committee Manual.</w:t>
      </w:r>
      <w:r w:rsidRPr="00260DA0">
        <w:rPr>
          <w:rFonts w:ascii="Times New Roman" w:eastAsia="Times New Roman" w:hAnsi="Times New Roman" w:cs="Times New Roman"/>
          <w:b/>
          <w:bCs/>
          <w:color w:val="000000"/>
          <w:sz w:val="24"/>
          <w:szCs w:val="24"/>
          <w:lang w:val="en-CA"/>
        </w:rPr>
        <w:t xml:space="preserve"> </w:t>
      </w: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bCs/>
          <w:color w:val="000000"/>
          <w:sz w:val="24"/>
          <w:szCs w:val="24"/>
          <w:lang w:val="en-CA"/>
        </w:rPr>
      </w:pP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bCs/>
          <w:color w:val="000000"/>
          <w:sz w:val="24"/>
          <w:szCs w:val="24"/>
          <w:lang w:val="en-CA"/>
        </w:rPr>
      </w:pP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bCs/>
          <w:color w:val="000000"/>
          <w:sz w:val="24"/>
          <w:szCs w:val="24"/>
          <w:lang w:val="en-CA"/>
        </w:rPr>
      </w:pP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bCs/>
          <w:color w:val="000000"/>
          <w:sz w:val="24"/>
          <w:szCs w:val="24"/>
          <w:lang w:val="en-CA"/>
        </w:rPr>
      </w:pP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b/>
          <w:bCs/>
          <w:color w:val="000000"/>
          <w:sz w:val="24"/>
          <w:szCs w:val="24"/>
          <w:lang w:val="en-CA"/>
        </w:rPr>
      </w:pPr>
    </w:p>
    <w:p w:rsidR="00260DA0" w:rsidRPr="00260DA0" w:rsidRDefault="00260DA0" w:rsidP="00260DA0">
      <w:pPr>
        <w:rPr>
          <w:rFonts w:ascii="Times New Roman" w:eastAsia="Times New Roman" w:hAnsi="Times New Roman" w:cs="Times New Roman"/>
          <w:b/>
          <w:bCs/>
          <w:color w:val="000000"/>
          <w:sz w:val="24"/>
          <w:szCs w:val="24"/>
          <w:lang w:val="en-CA"/>
        </w:rPr>
      </w:pPr>
      <w:r w:rsidRPr="00260DA0">
        <w:rPr>
          <w:b/>
          <w:bCs/>
          <w:color w:val="000000"/>
        </w:rPr>
        <w:br w:type="page"/>
      </w:r>
    </w:p>
    <w:p w:rsidR="00260DA0" w:rsidRPr="00260DA0" w:rsidRDefault="00260DA0" w:rsidP="00260DA0">
      <w:pPr>
        <w:widowControl w:val="0"/>
        <w:autoSpaceDE w:val="0"/>
        <w:autoSpaceDN w:val="0"/>
        <w:spacing w:after="0" w:line="240" w:lineRule="auto"/>
        <w:outlineLvl w:val="1"/>
        <w:rPr>
          <w:rFonts w:ascii="Times New Roman" w:eastAsia="Times New Roman" w:hAnsi="Times New Roman" w:cs="Times New Roman"/>
          <w:color w:val="000000"/>
          <w:sz w:val="24"/>
          <w:szCs w:val="24"/>
          <w:lang w:val="en-CA"/>
        </w:rPr>
      </w:pPr>
      <w:r w:rsidRPr="00260DA0">
        <w:rPr>
          <w:rFonts w:ascii="Times New Roman" w:eastAsia="Times New Roman" w:hAnsi="Times New Roman" w:cs="Times New Roman"/>
          <w:b/>
          <w:bCs/>
          <w:color w:val="000000"/>
          <w:sz w:val="24"/>
          <w:szCs w:val="24"/>
          <w:lang w:val="en-CA"/>
        </w:rPr>
        <w:lastRenderedPageBreak/>
        <w:t>Agenda Template</w:t>
      </w:r>
    </w:p>
    <w:p w:rsidR="00260DA0" w:rsidRPr="00260DA0" w:rsidRDefault="00260DA0" w:rsidP="00260DA0">
      <w:pPr>
        <w:spacing w:after="0" w:line="240" w:lineRule="auto"/>
        <w:rPr>
          <w:rFonts w:ascii="Times New Roman" w:hAnsi="Times New Roman" w:cs="Times New Roman"/>
          <w:b/>
          <w:sz w:val="24"/>
          <w:szCs w:val="24"/>
        </w:rPr>
      </w:pPr>
    </w:p>
    <w:p w:rsidR="00260DA0" w:rsidRPr="00260DA0" w:rsidRDefault="00260DA0" w:rsidP="00260DA0">
      <w:pPr>
        <w:spacing w:after="0" w:line="240" w:lineRule="auto"/>
        <w:rPr>
          <w:rFonts w:ascii="Times New Roman" w:hAnsi="Times New Roman" w:cs="Times New Roman"/>
          <w:b/>
          <w:sz w:val="24"/>
          <w:szCs w:val="24"/>
        </w:rPr>
      </w:pPr>
      <w:r w:rsidRPr="00260DA0">
        <w:rPr>
          <w:rFonts w:ascii="Times New Roman" w:hAnsi="Times New Roman" w:cs="Times New Roman"/>
          <w:b/>
          <w:sz w:val="24"/>
          <w:szCs w:val="24"/>
        </w:rPr>
        <w:t xml:space="preserve">OCCUPATIONAL HEALTH AND SAFETY COMMITTEE </w:t>
      </w:r>
    </w:p>
    <w:p w:rsidR="00260DA0" w:rsidRPr="00260DA0" w:rsidRDefault="00260DA0" w:rsidP="00260DA0">
      <w:pPr>
        <w:spacing w:after="0" w:line="240" w:lineRule="auto"/>
        <w:rPr>
          <w:rFonts w:ascii="Times New Roman" w:hAnsi="Times New Roman" w:cs="Times New Roman"/>
          <w:b/>
          <w:sz w:val="24"/>
          <w:szCs w:val="24"/>
        </w:rPr>
      </w:pPr>
      <w:r w:rsidRPr="00260DA0">
        <w:rPr>
          <w:rFonts w:ascii="Times New Roman" w:hAnsi="Times New Roman" w:cs="Times New Roman"/>
          <w:b/>
          <w:sz w:val="24"/>
          <w:szCs w:val="24"/>
        </w:rPr>
        <w:t>AGENDA</w:t>
      </w:r>
    </w:p>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Meeting No. __________</w:t>
      </w:r>
      <w:r w:rsidRPr="00260DA0">
        <w:rPr>
          <w:rFonts w:ascii="Times New Roman" w:hAnsi="Times New Roman" w:cs="Times New Roman"/>
          <w:sz w:val="24"/>
          <w:szCs w:val="24"/>
        </w:rPr>
        <w:tab/>
        <w:t>Date: ____________________</w:t>
      </w:r>
      <w:r w:rsidRPr="00260DA0">
        <w:rPr>
          <w:rFonts w:ascii="Times New Roman" w:hAnsi="Times New Roman" w:cs="Times New Roman"/>
          <w:sz w:val="24"/>
          <w:szCs w:val="24"/>
        </w:rPr>
        <w:tab/>
        <w:t>Time: ___________am/pm</w:t>
      </w:r>
    </w:p>
    <w:p w:rsidR="00260DA0" w:rsidRPr="00260DA0" w:rsidRDefault="00260DA0" w:rsidP="00260DA0">
      <w:pPr>
        <w:rPr>
          <w:rFonts w:ascii="Times New Roman" w:hAnsi="Times New Roman" w:cs="Times New Roman"/>
          <w:sz w:val="24"/>
          <w:szCs w:val="24"/>
        </w:rPr>
      </w:pPr>
      <w:r w:rsidRPr="00260DA0">
        <w:rPr>
          <w:rFonts w:ascii="Times New Roman" w:hAnsi="Times New Roman" w:cs="Times New Roman"/>
          <w:sz w:val="24"/>
          <w:szCs w:val="24"/>
        </w:rPr>
        <w:t>Location:  ____________________________________________________________________</w:t>
      </w:r>
    </w:p>
    <w:p w:rsidR="00260DA0" w:rsidRPr="00260DA0" w:rsidRDefault="00260DA0" w:rsidP="00260DA0">
      <w:pPr>
        <w:spacing w:line="240" w:lineRule="auto"/>
        <w:rPr>
          <w:rFonts w:ascii="Times New Roman" w:hAnsi="Times New Roman" w:cs="Times New Roman"/>
          <w:sz w:val="24"/>
          <w:szCs w:val="24"/>
        </w:rPr>
      </w:pPr>
      <w:r w:rsidRPr="00260DA0">
        <w:rPr>
          <w:rFonts w:ascii="Times New Roman" w:hAnsi="Times New Roman" w:cs="Times New Roman"/>
          <w:sz w:val="24"/>
          <w:szCs w:val="24"/>
        </w:rPr>
        <w:t>1.</w:t>
      </w:r>
      <w:r w:rsidRPr="00260DA0">
        <w:rPr>
          <w:rFonts w:ascii="Times New Roman" w:hAnsi="Times New Roman" w:cs="Times New Roman"/>
          <w:sz w:val="24"/>
          <w:szCs w:val="24"/>
        </w:rPr>
        <w:tab/>
        <w:t>Welcome and Introductions of New Members/Guests</w:t>
      </w:r>
    </w:p>
    <w:p w:rsidR="00260DA0" w:rsidRPr="00260DA0" w:rsidRDefault="00260DA0" w:rsidP="00260DA0">
      <w:pPr>
        <w:spacing w:line="240" w:lineRule="auto"/>
        <w:ind w:firstLine="720"/>
        <w:rPr>
          <w:rFonts w:ascii="Times New Roman" w:hAnsi="Times New Roman" w:cs="Times New Roman"/>
          <w:sz w:val="24"/>
          <w:szCs w:val="24"/>
        </w:rPr>
      </w:pPr>
      <w:r w:rsidRPr="00260DA0">
        <w:rPr>
          <w:rFonts w:ascii="Times New Roman" w:hAnsi="Times New Roman" w:cs="Times New Roman"/>
          <w:sz w:val="24"/>
          <w:szCs w:val="24"/>
        </w:rPr>
        <w:t>1.1</w:t>
      </w:r>
      <w:r w:rsidRPr="00260DA0">
        <w:rPr>
          <w:rFonts w:ascii="Times New Roman" w:hAnsi="Times New Roman" w:cs="Times New Roman"/>
          <w:sz w:val="24"/>
          <w:szCs w:val="24"/>
        </w:rPr>
        <w:tab/>
        <w:t>Establish Quorum</w:t>
      </w:r>
    </w:p>
    <w:p w:rsidR="00260DA0" w:rsidRPr="00260DA0" w:rsidRDefault="00260DA0" w:rsidP="00260DA0">
      <w:pPr>
        <w:spacing w:line="240" w:lineRule="auto"/>
        <w:rPr>
          <w:rFonts w:ascii="Times New Roman" w:hAnsi="Times New Roman" w:cs="Times New Roman"/>
          <w:sz w:val="24"/>
          <w:szCs w:val="24"/>
        </w:rPr>
      </w:pPr>
      <w:r w:rsidRPr="00260DA0">
        <w:rPr>
          <w:rFonts w:ascii="Times New Roman" w:hAnsi="Times New Roman" w:cs="Times New Roman"/>
          <w:sz w:val="24"/>
          <w:szCs w:val="24"/>
        </w:rPr>
        <w:t>2.</w:t>
      </w:r>
      <w:r w:rsidRPr="00260DA0">
        <w:rPr>
          <w:rFonts w:ascii="Times New Roman" w:hAnsi="Times New Roman" w:cs="Times New Roman"/>
          <w:sz w:val="24"/>
          <w:szCs w:val="24"/>
        </w:rPr>
        <w:tab/>
        <w:t>Regrets</w:t>
      </w:r>
    </w:p>
    <w:p w:rsidR="00260DA0" w:rsidRPr="00260DA0" w:rsidRDefault="00260DA0" w:rsidP="00260DA0">
      <w:pPr>
        <w:spacing w:line="240" w:lineRule="auto"/>
        <w:rPr>
          <w:rFonts w:ascii="Times New Roman" w:hAnsi="Times New Roman" w:cs="Times New Roman"/>
          <w:sz w:val="24"/>
          <w:szCs w:val="24"/>
        </w:rPr>
      </w:pPr>
      <w:r w:rsidRPr="00260DA0">
        <w:rPr>
          <w:rFonts w:ascii="Times New Roman" w:hAnsi="Times New Roman" w:cs="Times New Roman"/>
          <w:sz w:val="24"/>
          <w:szCs w:val="24"/>
        </w:rPr>
        <w:t>3.</w:t>
      </w:r>
      <w:r w:rsidRPr="00260DA0">
        <w:rPr>
          <w:rFonts w:ascii="Times New Roman" w:hAnsi="Times New Roman" w:cs="Times New Roman"/>
          <w:sz w:val="24"/>
          <w:szCs w:val="24"/>
        </w:rPr>
        <w:tab/>
        <w:t>Review of the Minutes of the Previous Meeting</w:t>
      </w:r>
    </w:p>
    <w:p w:rsidR="00260DA0" w:rsidRPr="00260DA0" w:rsidRDefault="00260DA0" w:rsidP="00260DA0">
      <w:pPr>
        <w:spacing w:line="240" w:lineRule="auto"/>
        <w:rPr>
          <w:rFonts w:ascii="Times New Roman" w:hAnsi="Times New Roman" w:cs="Times New Roman"/>
          <w:sz w:val="24"/>
          <w:szCs w:val="24"/>
        </w:rPr>
      </w:pPr>
      <w:r w:rsidRPr="00260DA0">
        <w:rPr>
          <w:rFonts w:ascii="Times New Roman" w:hAnsi="Times New Roman" w:cs="Times New Roman"/>
          <w:sz w:val="24"/>
          <w:szCs w:val="24"/>
        </w:rPr>
        <w:t>4.</w:t>
      </w:r>
      <w:r w:rsidRPr="00260DA0">
        <w:rPr>
          <w:rFonts w:ascii="Times New Roman" w:hAnsi="Times New Roman" w:cs="Times New Roman"/>
          <w:sz w:val="24"/>
          <w:szCs w:val="24"/>
        </w:rPr>
        <w:tab/>
        <w:t>Business Arising</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t>4.1</w:t>
      </w:r>
      <w:r w:rsidRPr="00260DA0">
        <w:rPr>
          <w:rFonts w:ascii="Times New Roman" w:hAnsi="Times New Roman" w:cs="Times New Roman"/>
          <w:sz w:val="24"/>
          <w:szCs w:val="24"/>
        </w:rPr>
        <w:tab/>
        <w:t>Recommendations from previous meeting</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t>4.2</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t>4.3</w:t>
      </w:r>
    </w:p>
    <w:p w:rsidR="00260DA0" w:rsidRPr="00260DA0" w:rsidRDefault="00260DA0" w:rsidP="00260DA0">
      <w:pPr>
        <w:spacing w:after="0" w:line="240" w:lineRule="auto"/>
        <w:rPr>
          <w:rFonts w:ascii="Times New Roman" w:hAnsi="Times New Roman" w:cs="Times New Roman"/>
          <w:sz w:val="24"/>
          <w:szCs w:val="24"/>
        </w:rPr>
      </w:pPr>
    </w:p>
    <w:p w:rsidR="00260DA0" w:rsidRPr="00260DA0" w:rsidRDefault="00260DA0" w:rsidP="00260DA0">
      <w:pPr>
        <w:spacing w:line="240" w:lineRule="auto"/>
        <w:rPr>
          <w:rFonts w:ascii="Times New Roman" w:hAnsi="Times New Roman" w:cs="Times New Roman"/>
          <w:sz w:val="24"/>
          <w:szCs w:val="24"/>
        </w:rPr>
      </w:pPr>
      <w:r w:rsidRPr="00260DA0">
        <w:rPr>
          <w:rFonts w:ascii="Times New Roman" w:hAnsi="Times New Roman" w:cs="Times New Roman"/>
          <w:sz w:val="24"/>
          <w:szCs w:val="24"/>
        </w:rPr>
        <w:t>5.</w:t>
      </w:r>
      <w:r w:rsidRPr="00260DA0">
        <w:rPr>
          <w:rFonts w:ascii="Times New Roman" w:hAnsi="Times New Roman" w:cs="Times New Roman"/>
          <w:sz w:val="24"/>
          <w:szCs w:val="24"/>
        </w:rPr>
        <w:tab/>
        <w:t>Standing Items</w:t>
      </w:r>
    </w:p>
    <w:p w:rsidR="00260DA0" w:rsidRPr="00260DA0" w:rsidRDefault="00260DA0" w:rsidP="00260DA0">
      <w:pPr>
        <w:spacing w:line="240" w:lineRule="auto"/>
        <w:rPr>
          <w:rFonts w:ascii="Times New Roman" w:hAnsi="Times New Roman" w:cs="Times New Roman"/>
          <w:sz w:val="24"/>
          <w:szCs w:val="24"/>
        </w:rPr>
      </w:pPr>
      <w:r w:rsidRPr="00260DA0">
        <w:rPr>
          <w:rFonts w:ascii="Times New Roman" w:hAnsi="Times New Roman" w:cs="Times New Roman"/>
          <w:sz w:val="24"/>
          <w:szCs w:val="24"/>
        </w:rPr>
        <w:tab/>
        <w:t>5.1</w:t>
      </w:r>
      <w:r w:rsidRPr="00260DA0">
        <w:rPr>
          <w:rFonts w:ascii="Times New Roman" w:hAnsi="Times New Roman" w:cs="Times New Roman"/>
          <w:sz w:val="24"/>
          <w:szCs w:val="24"/>
        </w:rPr>
        <w:tab/>
        <w:t>Master Plan</w:t>
      </w:r>
    </w:p>
    <w:p w:rsidR="00260DA0" w:rsidRPr="00260DA0" w:rsidRDefault="00260DA0" w:rsidP="00260DA0">
      <w:pPr>
        <w:spacing w:after="0" w:line="240" w:lineRule="auto"/>
        <w:ind w:left="720" w:firstLine="720"/>
        <w:rPr>
          <w:rFonts w:ascii="Times New Roman" w:hAnsi="Times New Roman" w:cs="Times New Roman"/>
          <w:sz w:val="24"/>
          <w:szCs w:val="24"/>
        </w:rPr>
      </w:pPr>
      <w:r w:rsidRPr="00260DA0">
        <w:rPr>
          <w:rFonts w:ascii="Times New Roman" w:hAnsi="Times New Roman" w:cs="Times New Roman"/>
          <w:sz w:val="24"/>
          <w:szCs w:val="24"/>
        </w:rPr>
        <w:t>5.1.1.</w:t>
      </w:r>
      <w:r w:rsidRPr="00260DA0">
        <w:rPr>
          <w:rFonts w:ascii="Times New Roman" w:hAnsi="Times New Roman" w:cs="Times New Roman"/>
          <w:sz w:val="24"/>
          <w:szCs w:val="24"/>
        </w:rPr>
        <w:tab/>
        <w:t>Facility Inspection and Hazard Reports (unsafe conditions)</w:t>
      </w:r>
    </w:p>
    <w:p w:rsidR="00260DA0" w:rsidRPr="00260DA0" w:rsidRDefault="00260DA0" w:rsidP="00260DA0">
      <w:pPr>
        <w:spacing w:after="0" w:line="240" w:lineRule="auto"/>
        <w:ind w:left="720" w:firstLine="720"/>
        <w:rPr>
          <w:rFonts w:ascii="Times New Roman" w:hAnsi="Times New Roman" w:cs="Times New Roman"/>
          <w:sz w:val="24"/>
          <w:szCs w:val="24"/>
        </w:rPr>
      </w:pPr>
      <w:r w:rsidRPr="00260DA0">
        <w:rPr>
          <w:rFonts w:ascii="Times New Roman" w:hAnsi="Times New Roman" w:cs="Times New Roman"/>
          <w:sz w:val="24"/>
          <w:szCs w:val="24"/>
        </w:rPr>
        <w:t>5.1.2.</w:t>
      </w:r>
      <w:r w:rsidRPr="00260DA0">
        <w:rPr>
          <w:rFonts w:ascii="Times New Roman" w:hAnsi="Times New Roman" w:cs="Times New Roman"/>
          <w:sz w:val="24"/>
          <w:szCs w:val="24"/>
        </w:rPr>
        <w:tab/>
        <w:t>Development and Review of Policies and Forms</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r>
      <w:r w:rsidRPr="00260DA0">
        <w:rPr>
          <w:rFonts w:ascii="Times New Roman" w:hAnsi="Times New Roman" w:cs="Times New Roman"/>
          <w:sz w:val="24"/>
          <w:szCs w:val="24"/>
        </w:rPr>
        <w:tab/>
        <w:t>5.1.3</w:t>
      </w:r>
      <w:r w:rsidRPr="00260DA0">
        <w:rPr>
          <w:rFonts w:ascii="Times New Roman" w:hAnsi="Times New Roman" w:cs="Times New Roman"/>
          <w:sz w:val="24"/>
          <w:szCs w:val="24"/>
        </w:rPr>
        <w:tab/>
        <w:t>Review of Saskatchewan Employment Act, PART III, OHS</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r>
      <w:r w:rsidRPr="00260DA0">
        <w:rPr>
          <w:rFonts w:ascii="Times New Roman" w:hAnsi="Times New Roman" w:cs="Times New Roman"/>
          <w:sz w:val="24"/>
          <w:szCs w:val="24"/>
        </w:rPr>
        <w:tab/>
        <w:t>5.1.4</w:t>
      </w:r>
      <w:r w:rsidRPr="00260DA0">
        <w:rPr>
          <w:rFonts w:ascii="Times New Roman" w:hAnsi="Times New Roman" w:cs="Times New Roman"/>
          <w:sz w:val="24"/>
          <w:szCs w:val="24"/>
        </w:rPr>
        <w:tab/>
        <w:t>Review of OHS Regulations</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r>
      <w:r w:rsidRPr="00260DA0">
        <w:rPr>
          <w:rFonts w:ascii="Times New Roman" w:hAnsi="Times New Roman" w:cs="Times New Roman"/>
          <w:sz w:val="24"/>
          <w:szCs w:val="24"/>
        </w:rPr>
        <w:tab/>
        <w:t>5.1.5</w:t>
      </w:r>
      <w:r w:rsidRPr="00260DA0">
        <w:rPr>
          <w:rFonts w:ascii="Times New Roman" w:hAnsi="Times New Roman" w:cs="Times New Roman"/>
          <w:sz w:val="24"/>
          <w:szCs w:val="24"/>
        </w:rPr>
        <w:tab/>
        <w:t>Review Injury Statistics</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r>
      <w:r w:rsidRPr="00260DA0">
        <w:rPr>
          <w:rFonts w:ascii="Times New Roman" w:hAnsi="Times New Roman" w:cs="Times New Roman"/>
          <w:sz w:val="24"/>
          <w:szCs w:val="24"/>
        </w:rPr>
        <w:tab/>
        <w:t>5.1.6</w:t>
      </w:r>
      <w:r w:rsidRPr="00260DA0">
        <w:rPr>
          <w:rFonts w:ascii="Times New Roman" w:hAnsi="Times New Roman" w:cs="Times New Roman"/>
          <w:sz w:val="24"/>
          <w:szCs w:val="24"/>
        </w:rPr>
        <w:tab/>
        <w:t>Review Infection Control Program</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r>
      <w:r w:rsidRPr="00260DA0">
        <w:rPr>
          <w:rFonts w:ascii="Times New Roman" w:hAnsi="Times New Roman" w:cs="Times New Roman"/>
          <w:sz w:val="24"/>
          <w:szCs w:val="24"/>
        </w:rPr>
        <w:tab/>
        <w:t>5.1.7.</w:t>
      </w:r>
      <w:r w:rsidRPr="00260DA0">
        <w:rPr>
          <w:rFonts w:ascii="Times New Roman" w:hAnsi="Times New Roman" w:cs="Times New Roman"/>
          <w:sz w:val="24"/>
          <w:szCs w:val="24"/>
        </w:rPr>
        <w:tab/>
        <w:t>Staff Awareness/Safety Talks</w:t>
      </w:r>
    </w:p>
    <w:p w:rsidR="00260DA0" w:rsidRPr="00260DA0" w:rsidRDefault="00260DA0" w:rsidP="00260DA0">
      <w:pPr>
        <w:spacing w:after="0" w:line="240" w:lineRule="auto"/>
        <w:rPr>
          <w:rFonts w:ascii="Times New Roman" w:hAnsi="Times New Roman" w:cs="Times New Roman"/>
          <w:sz w:val="24"/>
          <w:szCs w:val="24"/>
        </w:rPr>
      </w:pPr>
    </w:p>
    <w:p w:rsidR="00260DA0" w:rsidRPr="00260DA0" w:rsidRDefault="00260DA0" w:rsidP="00260DA0">
      <w:pPr>
        <w:spacing w:after="0" w:line="240" w:lineRule="auto"/>
        <w:ind w:firstLine="720"/>
        <w:rPr>
          <w:rFonts w:ascii="Times New Roman" w:hAnsi="Times New Roman" w:cs="Times New Roman"/>
          <w:sz w:val="24"/>
          <w:szCs w:val="24"/>
        </w:rPr>
      </w:pPr>
      <w:r w:rsidRPr="00260DA0">
        <w:rPr>
          <w:rFonts w:ascii="Times New Roman" w:hAnsi="Times New Roman" w:cs="Times New Roman"/>
          <w:sz w:val="24"/>
          <w:szCs w:val="24"/>
        </w:rPr>
        <w:t>5.2</w:t>
      </w:r>
      <w:r w:rsidRPr="00260DA0">
        <w:rPr>
          <w:rFonts w:ascii="Times New Roman" w:hAnsi="Times New Roman" w:cs="Times New Roman"/>
          <w:sz w:val="24"/>
          <w:szCs w:val="24"/>
        </w:rPr>
        <w:tab/>
        <w:t>Incident Reports (Safety Book)</w:t>
      </w:r>
    </w:p>
    <w:p w:rsidR="00260DA0" w:rsidRPr="00260DA0" w:rsidRDefault="00260DA0" w:rsidP="00260DA0">
      <w:pPr>
        <w:spacing w:after="0" w:line="240" w:lineRule="auto"/>
        <w:ind w:firstLine="720"/>
        <w:rPr>
          <w:rFonts w:ascii="Times New Roman" w:hAnsi="Times New Roman" w:cs="Times New Roman"/>
          <w:sz w:val="24"/>
          <w:szCs w:val="24"/>
        </w:rPr>
      </w:pPr>
      <w:r w:rsidRPr="00260DA0">
        <w:rPr>
          <w:rFonts w:ascii="Times New Roman" w:hAnsi="Times New Roman" w:cs="Times New Roman"/>
          <w:sz w:val="24"/>
          <w:szCs w:val="24"/>
        </w:rPr>
        <w:t>5.3</w:t>
      </w:r>
      <w:r w:rsidRPr="00260DA0">
        <w:rPr>
          <w:rFonts w:ascii="Times New Roman" w:hAnsi="Times New Roman" w:cs="Times New Roman"/>
          <w:sz w:val="24"/>
          <w:szCs w:val="24"/>
        </w:rPr>
        <w:tab/>
        <w:t>First Aid Reports</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t>5.4</w:t>
      </w:r>
      <w:r w:rsidRPr="00260DA0">
        <w:rPr>
          <w:rFonts w:ascii="Times New Roman" w:hAnsi="Times New Roman" w:cs="Times New Roman"/>
          <w:sz w:val="24"/>
          <w:szCs w:val="24"/>
        </w:rPr>
        <w:tab/>
        <w:t>Investigation Reports</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t>5.5</w:t>
      </w:r>
      <w:r w:rsidRPr="00260DA0">
        <w:rPr>
          <w:rFonts w:ascii="Times New Roman" w:hAnsi="Times New Roman" w:cs="Times New Roman"/>
          <w:sz w:val="24"/>
          <w:szCs w:val="24"/>
        </w:rPr>
        <w:tab/>
        <w:t>Near Miss Reports</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t>5.6</w:t>
      </w:r>
      <w:r w:rsidRPr="00260DA0">
        <w:rPr>
          <w:rFonts w:ascii="Times New Roman" w:hAnsi="Times New Roman" w:cs="Times New Roman"/>
          <w:sz w:val="24"/>
          <w:szCs w:val="24"/>
        </w:rPr>
        <w:tab/>
        <w:t>Training Plan</w:t>
      </w:r>
    </w:p>
    <w:p w:rsidR="00260DA0" w:rsidRPr="00260DA0" w:rsidRDefault="00260DA0" w:rsidP="00260DA0">
      <w:pPr>
        <w:spacing w:after="0" w:line="240" w:lineRule="auto"/>
        <w:rPr>
          <w:rFonts w:ascii="Times New Roman" w:hAnsi="Times New Roman" w:cs="Times New Roman"/>
          <w:sz w:val="24"/>
          <w:szCs w:val="24"/>
        </w:rPr>
      </w:pPr>
      <w:r w:rsidRPr="00260DA0">
        <w:rPr>
          <w:rFonts w:ascii="Times New Roman" w:hAnsi="Times New Roman" w:cs="Times New Roman"/>
          <w:sz w:val="24"/>
          <w:szCs w:val="24"/>
        </w:rPr>
        <w:tab/>
        <w:t>5.7</w:t>
      </w:r>
      <w:r w:rsidRPr="00260DA0">
        <w:rPr>
          <w:rFonts w:ascii="Times New Roman" w:hAnsi="Times New Roman" w:cs="Times New Roman"/>
          <w:sz w:val="24"/>
          <w:szCs w:val="24"/>
        </w:rPr>
        <w:tab/>
        <w:t>Recommendations to the Employer</w:t>
      </w:r>
    </w:p>
    <w:p w:rsidR="00260DA0" w:rsidRPr="00260DA0" w:rsidRDefault="00260DA0" w:rsidP="00260DA0">
      <w:pPr>
        <w:spacing w:after="0" w:line="240" w:lineRule="auto"/>
        <w:rPr>
          <w:rFonts w:ascii="Times New Roman" w:hAnsi="Times New Roman" w:cs="Times New Roman"/>
          <w:sz w:val="24"/>
          <w:szCs w:val="24"/>
        </w:rPr>
      </w:pPr>
    </w:p>
    <w:p w:rsidR="00260DA0" w:rsidRPr="00260DA0" w:rsidRDefault="00260DA0" w:rsidP="00260DA0">
      <w:pPr>
        <w:spacing w:line="240" w:lineRule="auto"/>
        <w:rPr>
          <w:rFonts w:ascii="Times New Roman" w:hAnsi="Times New Roman" w:cs="Times New Roman"/>
          <w:sz w:val="24"/>
          <w:szCs w:val="24"/>
        </w:rPr>
      </w:pPr>
      <w:r w:rsidRPr="00260DA0">
        <w:rPr>
          <w:rFonts w:ascii="Times New Roman" w:hAnsi="Times New Roman" w:cs="Times New Roman"/>
          <w:sz w:val="24"/>
          <w:szCs w:val="24"/>
        </w:rPr>
        <w:t>6.</w:t>
      </w:r>
      <w:r w:rsidRPr="00260DA0">
        <w:rPr>
          <w:rFonts w:ascii="Times New Roman" w:hAnsi="Times New Roman" w:cs="Times New Roman"/>
          <w:sz w:val="24"/>
          <w:szCs w:val="24"/>
        </w:rPr>
        <w:tab/>
        <w:t>New Business</w:t>
      </w:r>
    </w:p>
    <w:p w:rsidR="00260DA0" w:rsidRPr="00260DA0" w:rsidRDefault="00260DA0" w:rsidP="00260DA0">
      <w:pPr>
        <w:spacing w:line="240" w:lineRule="auto"/>
        <w:rPr>
          <w:rFonts w:ascii="Times New Roman" w:hAnsi="Times New Roman" w:cs="Times New Roman"/>
          <w:sz w:val="24"/>
          <w:szCs w:val="24"/>
        </w:rPr>
      </w:pPr>
      <w:r w:rsidRPr="00260DA0">
        <w:rPr>
          <w:rFonts w:ascii="Times New Roman" w:hAnsi="Times New Roman" w:cs="Times New Roman"/>
          <w:sz w:val="24"/>
          <w:szCs w:val="24"/>
        </w:rPr>
        <w:t>7.</w:t>
      </w:r>
      <w:r w:rsidRPr="00260DA0">
        <w:rPr>
          <w:rFonts w:ascii="Times New Roman" w:hAnsi="Times New Roman" w:cs="Times New Roman"/>
          <w:sz w:val="24"/>
          <w:szCs w:val="24"/>
        </w:rPr>
        <w:tab/>
        <w:t>Correspondence</w:t>
      </w:r>
    </w:p>
    <w:p w:rsidR="00260DA0" w:rsidRPr="00260DA0" w:rsidRDefault="00260DA0" w:rsidP="00260DA0">
      <w:pPr>
        <w:spacing w:line="240" w:lineRule="auto"/>
        <w:rPr>
          <w:rFonts w:ascii="Times New Roman" w:hAnsi="Times New Roman" w:cs="Times New Roman"/>
          <w:sz w:val="24"/>
          <w:szCs w:val="24"/>
        </w:rPr>
      </w:pPr>
      <w:r w:rsidRPr="00260DA0">
        <w:rPr>
          <w:rFonts w:ascii="Times New Roman" w:hAnsi="Times New Roman" w:cs="Times New Roman"/>
          <w:sz w:val="24"/>
          <w:szCs w:val="24"/>
        </w:rPr>
        <w:t>8.</w:t>
      </w:r>
      <w:r w:rsidRPr="00260DA0">
        <w:rPr>
          <w:rFonts w:ascii="Times New Roman" w:hAnsi="Times New Roman" w:cs="Times New Roman"/>
          <w:sz w:val="24"/>
          <w:szCs w:val="24"/>
        </w:rPr>
        <w:tab/>
        <w:t>Next Meeting</w:t>
      </w:r>
    </w:p>
    <w:p w:rsidR="00260DA0" w:rsidRPr="00260DA0" w:rsidRDefault="00260DA0" w:rsidP="00260DA0">
      <w:pPr>
        <w:spacing w:after="0"/>
        <w:rPr>
          <w:rFonts w:ascii="Times New Roman" w:hAnsi="Times New Roman" w:cs="Times New Roman"/>
          <w:b/>
          <w:sz w:val="20"/>
          <w:szCs w:val="20"/>
        </w:rPr>
      </w:pPr>
    </w:p>
    <w:p w:rsidR="00260DA0" w:rsidRPr="00260DA0" w:rsidRDefault="00260DA0" w:rsidP="00260DA0">
      <w:pPr>
        <w:spacing w:after="0"/>
        <w:rPr>
          <w:rFonts w:ascii="Times New Roman" w:hAnsi="Times New Roman" w:cs="Times New Roman"/>
          <w:b/>
          <w:sz w:val="20"/>
          <w:szCs w:val="20"/>
        </w:rPr>
      </w:pPr>
    </w:p>
    <w:p w:rsidR="00260DA0" w:rsidRPr="00260DA0" w:rsidRDefault="00260DA0" w:rsidP="00260DA0">
      <w:pPr>
        <w:spacing w:after="0"/>
        <w:rPr>
          <w:rFonts w:ascii="Times New Roman" w:hAnsi="Times New Roman" w:cs="Times New Roman"/>
          <w:b/>
          <w:sz w:val="20"/>
          <w:szCs w:val="20"/>
        </w:rPr>
      </w:pPr>
      <w:r w:rsidRPr="00260DA0">
        <w:rPr>
          <w:rFonts w:ascii="Times New Roman" w:hAnsi="Times New Roman" w:cs="Times New Roman"/>
          <w:b/>
          <w:sz w:val="20"/>
          <w:szCs w:val="20"/>
        </w:rPr>
        <w:lastRenderedPageBreak/>
        <w:t>Policy Supplement II – 3.3.1 Occupational Health and Safety Committee</w:t>
      </w:r>
    </w:p>
    <w:p w:rsidR="00260DA0" w:rsidRPr="00260DA0" w:rsidRDefault="00260DA0" w:rsidP="00260DA0">
      <w:pPr>
        <w:spacing w:after="0"/>
        <w:jc w:val="center"/>
        <w:rPr>
          <w:rFonts w:ascii="Times New Roman" w:hAnsi="Times New Roman" w:cs="Times New Roman"/>
          <w:sz w:val="20"/>
          <w:szCs w:val="20"/>
        </w:rPr>
      </w:pPr>
      <w:r w:rsidRPr="00260DA0">
        <w:rPr>
          <w:rFonts w:ascii="Times New Roman" w:hAnsi="Times New Roman" w:cs="Times New Roman"/>
          <w:sz w:val="20"/>
          <w:szCs w:val="20"/>
        </w:rPr>
        <w:t>Occupational Health and Safety Committee – Three Year Master Plan</w:t>
      </w:r>
    </w:p>
    <w:tbl>
      <w:tblPr>
        <w:tblStyle w:val="TableGrid"/>
        <w:tblW w:w="10350" w:type="dxa"/>
        <w:tblInd w:w="-252" w:type="dxa"/>
        <w:tblLook w:val="04A0" w:firstRow="1" w:lastRow="0" w:firstColumn="1" w:lastColumn="0" w:noHBand="0" w:noVBand="1"/>
      </w:tblPr>
      <w:tblGrid>
        <w:gridCol w:w="750"/>
        <w:gridCol w:w="2310"/>
        <w:gridCol w:w="2430"/>
        <w:gridCol w:w="2160"/>
        <w:gridCol w:w="2700"/>
      </w:tblGrid>
      <w:tr w:rsidR="00260DA0" w:rsidRPr="00260DA0" w:rsidTr="006B4ED0">
        <w:tc>
          <w:tcPr>
            <w:tcW w:w="750" w:type="dxa"/>
            <w:vMerge w:val="restart"/>
          </w:tcPr>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Year 1</w:t>
            </w:r>
          </w:p>
          <w:p w:rsidR="00260DA0" w:rsidRPr="00260DA0" w:rsidRDefault="00260DA0" w:rsidP="00260DA0">
            <w:pPr>
              <w:jc w:val="center"/>
              <w:rPr>
                <w:rFonts w:ascii="Times New Roman" w:hAnsi="Times New Roman" w:cs="Times New Roman"/>
                <w:sz w:val="20"/>
                <w:szCs w:val="20"/>
              </w:rPr>
            </w:pPr>
          </w:p>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(2016)</w:t>
            </w:r>
          </w:p>
        </w:tc>
        <w:tc>
          <w:tcPr>
            <w:tcW w:w="2310" w:type="dxa"/>
            <w:shd w:val="clear" w:color="auto" w:fill="D6E3BC" w:themeFill="accent3" w:themeFillTint="66"/>
          </w:tcPr>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1</w:t>
            </w:r>
            <w:r w:rsidRPr="00260DA0">
              <w:rPr>
                <w:rFonts w:ascii="Times New Roman" w:hAnsi="Times New Roman" w:cs="Times New Roman"/>
                <w:sz w:val="20"/>
                <w:szCs w:val="20"/>
                <w:vertAlign w:val="superscript"/>
              </w:rPr>
              <w:t>st</w:t>
            </w:r>
            <w:r w:rsidRPr="00260DA0">
              <w:rPr>
                <w:rFonts w:ascii="Times New Roman" w:hAnsi="Times New Roman" w:cs="Times New Roman"/>
                <w:sz w:val="20"/>
                <w:szCs w:val="20"/>
              </w:rPr>
              <w:t xml:space="preserve"> Quarter (Jan – March)</w:t>
            </w:r>
          </w:p>
        </w:tc>
        <w:tc>
          <w:tcPr>
            <w:tcW w:w="2430" w:type="dxa"/>
            <w:shd w:val="clear" w:color="auto" w:fill="D6E3BC" w:themeFill="accent3" w:themeFillTint="66"/>
          </w:tcPr>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2</w:t>
            </w:r>
            <w:r w:rsidRPr="00260DA0">
              <w:rPr>
                <w:rFonts w:ascii="Times New Roman" w:hAnsi="Times New Roman" w:cs="Times New Roman"/>
                <w:sz w:val="20"/>
                <w:szCs w:val="20"/>
                <w:vertAlign w:val="superscript"/>
              </w:rPr>
              <w:t>nd</w:t>
            </w:r>
            <w:r w:rsidRPr="00260DA0">
              <w:rPr>
                <w:rFonts w:ascii="Times New Roman" w:hAnsi="Times New Roman" w:cs="Times New Roman"/>
                <w:sz w:val="20"/>
                <w:szCs w:val="20"/>
              </w:rPr>
              <w:t xml:space="preserve"> Quarter (Apr – June)</w:t>
            </w:r>
          </w:p>
        </w:tc>
        <w:tc>
          <w:tcPr>
            <w:tcW w:w="2160" w:type="dxa"/>
            <w:shd w:val="clear" w:color="auto" w:fill="D6E3BC" w:themeFill="accent3" w:themeFillTint="66"/>
          </w:tcPr>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3</w:t>
            </w:r>
            <w:r w:rsidRPr="00260DA0">
              <w:rPr>
                <w:rFonts w:ascii="Times New Roman" w:hAnsi="Times New Roman" w:cs="Times New Roman"/>
                <w:sz w:val="20"/>
                <w:szCs w:val="20"/>
                <w:vertAlign w:val="superscript"/>
              </w:rPr>
              <w:t>rd</w:t>
            </w:r>
            <w:r w:rsidRPr="00260DA0">
              <w:rPr>
                <w:rFonts w:ascii="Times New Roman" w:hAnsi="Times New Roman" w:cs="Times New Roman"/>
                <w:sz w:val="20"/>
                <w:szCs w:val="20"/>
              </w:rPr>
              <w:t xml:space="preserve"> Quarter (July – Sept)</w:t>
            </w:r>
          </w:p>
        </w:tc>
        <w:tc>
          <w:tcPr>
            <w:tcW w:w="2700" w:type="dxa"/>
            <w:shd w:val="clear" w:color="auto" w:fill="D6E3BC" w:themeFill="accent3" w:themeFillTint="66"/>
          </w:tcPr>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4</w:t>
            </w:r>
            <w:r w:rsidRPr="00260DA0">
              <w:rPr>
                <w:rFonts w:ascii="Times New Roman" w:hAnsi="Times New Roman" w:cs="Times New Roman"/>
                <w:sz w:val="20"/>
                <w:szCs w:val="20"/>
                <w:vertAlign w:val="superscript"/>
              </w:rPr>
              <w:t>th</w:t>
            </w:r>
            <w:r w:rsidRPr="00260DA0">
              <w:rPr>
                <w:rFonts w:ascii="Times New Roman" w:hAnsi="Times New Roman" w:cs="Times New Roman"/>
                <w:sz w:val="20"/>
                <w:szCs w:val="20"/>
              </w:rPr>
              <w:t xml:space="preserve"> Quarter (Oct – Dec)</w:t>
            </w:r>
          </w:p>
        </w:tc>
      </w:tr>
      <w:tr w:rsidR="00260DA0" w:rsidRPr="00260DA0" w:rsidTr="006B4ED0">
        <w:trPr>
          <w:trHeight w:val="314"/>
        </w:trPr>
        <w:tc>
          <w:tcPr>
            <w:tcW w:w="750" w:type="dxa"/>
            <w:vMerge/>
          </w:tcPr>
          <w:p w:rsidR="00260DA0" w:rsidRPr="00260DA0" w:rsidRDefault="00260DA0" w:rsidP="00260DA0">
            <w:pPr>
              <w:rPr>
                <w:rFonts w:ascii="Times New Roman" w:hAnsi="Times New Roman" w:cs="Times New Roman"/>
                <w:sz w:val="20"/>
                <w:szCs w:val="20"/>
              </w:rPr>
            </w:pPr>
          </w:p>
        </w:tc>
        <w:tc>
          <w:tcPr>
            <w:tcW w:w="231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Occupational Health and Safety Committees</w:t>
            </w:r>
          </w:p>
        </w:tc>
        <w:tc>
          <w:tcPr>
            <w:tcW w:w="243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Duties and Responsibilities</w:t>
            </w:r>
          </w:p>
        </w:tc>
        <w:tc>
          <w:tcPr>
            <w:tcW w:w="216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Rights, OHS Program, Worker Participation</w:t>
            </w:r>
          </w:p>
        </w:tc>
        <w:tc>
          <w:tcPr>
            <w:tcW w:w="270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Orientation and Training</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 xml:space="preserve">Review:  </w:t>
            </w:r>
            <w:r w:rsidRPr="00260DA0">
              <w:rPr>
                <w:rFonts w:ascii="Times New Roman" w:hAnsi="Times New Roman" w:cs="Times New Roman"/>
                <w:sz w:val="20"/>
                <w:szCs w:val="20"/>
              </w:rPr>
              <w:t>Act 3-22 to 3-28</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(OHCs and OH&amp;S Representatives)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 xml:space="preserve">Review:  </w:t>
            </w:r>
            <w:r w:rsidR="00CE7571">
              <w:rPr>
                <w:rFonts w:ascii="Times New Roman" w:hAnsi="Times New Roman" w:cs="Times New Roman"/>
                <w:sz w:val="20"/>
                <w:szCs w:val="20"/>
              </w:rPr>
              <w:t>Regulations 4-1 – 4-12</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(Committees and Representatives)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CE7571">
              <w:rPr>
                <w:rFonts w:ascii="Times New Roman" w:hAnsi="Times New Roman" w:cs="Times New Roman"/>
                <w:sz w:val="20"/>
                <w:szCs w:val="20"/>
              </w:rPr>
              <w:t xml:space="preserve">  Regulation 3-11</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(Health and Safety Program)</w:t>
            </w:r>
          </w:p>
        </w:tc>
        <w:tc>
          <w:tcPr>
            <w:tcW w:w="2430" w:type="dxa"/>
            <w:shd w:val="clear" w:color="auto" w:fill="auto"/>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Act 3-8 to 3-15</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(General Duties)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CE7571">
              <w:rPr>
                <w:rFonts w:ascii="Times New Roman" w:hAnsi="Times New Roman" w:cs="Times New Roman"/>
                <w:sz w:val="20"/>
                <w:szCs w:val="20"/>
              </w:rPr>
              <w:t xml:space="preserve">  Regulations 3-1 to 3-7, 31-2</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(General Duties) (Additional Requirements for Supervisors in Health Care Facilities)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 xml:space="preserve">Spring Clean Up:  </w:t>
            </w:r>
            <w:r w:rsidR="00CE7571">
              <w:rPr>
                <w:rFonts w:ascii="Times New Roman" w:hAnsi="Times New Roman" w:cs="Times New Roman"/>
                <w:sz w:val="20"/>
                <w:szCs w:val="20"/>
              </w:rPr>
              <w:t>Chemical/Biological (Part 21</w:t>
            </w:r>
            <w:r w:rsidRPr="00260DA0">
              <w:rPr>
                <w:rFonts w:ascii="Times New Roman" w:hAnsi="Times New Roman" w:cs="Times New Roman"/>
                <w:sz w:val="20"/>
                <w:szCs w:val="20"/>
              </w:rPr>
              <w:t>)</w:t>
            </w:r>
          </w:p>
          <w:p w:rsidR="00260DA0" w:rsidRPr="00260DA0" w:rsidRDefault="00CE7571" w:rsidP="00260DA0">
            <w:pPr>
              <w:rPr>
                <w:rFonts w:ascii="Times New Roman" w:hAnsi="Times New Roman" w:cs="Times New Roman"/>
                <w:sz w:val="20"/>
                <w:szCs w:val="20"/>
              </w:rPr>
            </w:pPr>
            <w:r>
              <w:rPr>
                <w:rFonts w:ascii="Times New Roman" w:hAnsi="Times New Roman" w:cs="Times New Roman"/>
                <w:sz w:val="20"/>
                <w:szCs w:val="20"/>
              </w:rPr>
              <w:t>WHIMIS 2015(Part 22</w:t>
            </w:r>
            <w:r w:rsidR="00260DA0" w:rsidRPr="00260DA0">
              <w:rPr>
                <w:rFonts w:ascii="Times New Roman" w:hAnsi="Times New Roman" w:cs="Times New Roman"/>
                <w:sz w:val="20"/>
                <w:szCs w:val="20"/>
              </w:rPr>
              <w:t>)</w:t>
            </w:r>
          </w:p>
          <w:p w:rsidR="00260DA0" w:rsidRPr="00260DA0" w:rsidRDefault="00260DA0" w:rsidP="00260DA0">
            <w:pPr>
              <w:numPr>
                <w:ilvl w:val="0"/>
                <w:numId w:val="9"/>
              </w:numPr>
              <w:contextualSpacing/>
              <w:rPr>
                <w:rFonts w:ascii="Times New Roman" w:hAnsi="Times New Roman" w:cs="Times New Roman"/>
                <w:sz w:val="20"/>
                <w:szCs w:val="20"/>
              </w:rPr>
            </w:pPr>
            <w:r w:rsidRPr="00260DA0">
              <w:rPr>
                <w:rFonts w:ascii="Times New Roman" w:hAnsi="Times New Roman" w:cs="Times New Roman"/>
                <w:sz w:val="20"/>
                <w:szCs w:val="20"/>
              </w:rPr>
              <w:t>Review th</w:t>
            </w:r>
            <w:r w:rsidR="00CE7571">
              <w:rPr>
                <w:rFonts w:ascii="Times New Roman" w:hAnsi="Times New Roman" w:cs="Times New Roman"/>
                <w:sz w:val="20"/>
                <w:szCs w:val="20"/>
              </w:rPr>
              <w:t>e inventory/list (Regulation 21-1</w:t>
            </w:r>
            <w:r w:rsidRPr="00260DA0">
              <w:rPr>
                <w:rFonts w:ascii="Times New Roman" w:hAnsi="Times New Roman" w:cs="Times New Roman"/>
                <w:sz w:val="20"/>
                <w:szCs w:val="20"/>
              </w:rPr>
              <w:t>)</w:t>
            </w:r>
          </w:p>
          <w:p w:rsidR="00260DA0" w:rsidRPr="00260DA0" w:rsidRDefault="00260DA0" w:rsidP="00260DA0">
            <w:pPr>
              <w:numPr>
                <w:ilvl w:val="0"/>
                <w:numId w:val="9"/>
              </w:numPr>
              <w:contextualSpacing/>
              <w:rPr>
                <w:rFonts w:ascii="Times New Roman" w:hAnsi="Times New Roman" w:cs="Times New Roman"/>
                <w:sz w:val="20"/>
                <w:szCs w:val="20"/>
              </w:rPr>
            </w:pPr>
            <w:r w:rsidRPr="00260DA0">
              <w:rPr>
                <w:rFonts w:ascii="Times New Roman" w:hAnsi="Times New Roman" w:cs="Times New Roman"/>
                <w:sz w:val="20"/>
                <w:szCs w:val="20"/>
              </w:rPr>
              <w:t>Assure that storage areas are clean</w:t>
            </w:r>
          </w:p>
        </w:tc>
        <w:tc>
          <w:tcPr>
            <w:tcW w:w="216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Act 3-16, 3-20, 3-31 to 3-37</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CE7571">
              <w:rPr>
                <w:rFonts w:ascii="Times New Roman" w:hAnsi="Times New Roman" w:cs="Times New Roman"/>
                <w:sz w:val="20"/>
                <w:szCs w:val="20"/>
              </w:rPr>
              <w:t xml:space="preserve">  Regulations 3-11</w:t>
            </w:r>
          </w:p>
        </w:tc>
        <w:tc>
          <w:tcPr>
            <w:tcW w:w="270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Act 3-8(f), 3-81</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CE7571">
              <w:rPr>
                <w:rFonts w:ascii="Times New Roman" w:hAnsi="Times New Roman" w:cs="Times New Roman"/>
                <w:sz w:val="20"/>
                <w:szCs w:val="20"/>
              </w:rPr>
              <w:t xml:space="preserve">  Regulations 3-1(c), 3-8, 4-9, 31-2</w:t>
            </w:r>
            <w:r w:rsidRPr="00260DA0">
              <w:rPr>
                <w:rFonts w:ascii="Times New Roman" w:hAnsi="Times New Roman" w:cs="Times New Roman"/>
                <w:sz w:val="20"/>
                <w:szCs w:val="20"/>
              </w:rPr>
              <w:t>(3)(b)</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Policies and Forms (OHC Policy, OHC Reporting forms)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Terms of Reference</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Statistics</w:t>
            </w:r>
          </w:p>
          <w:p w:rsidR="00260DA0" w:rsidRPr="00260DA0" w:rsidRDefault="00260DA0" w:rsidP="00260DA0">
            <w:pPr>
              <w:rPr>
                <w:rFonts w:ascii="Times New Roman" w:hAnsi="Times New Roman" w:cs="Times New Roman"/>
                <w:sz w:val="20"/>
                <w:szCs w:val="20"/>
              </w:rPr>
            </w:pPr>
          </w:p>
          <w:p w:rsidR="00260DA0" w:rsidRPr="00260DA0" w:rsidRDefault="00260DA0" w:rsidP="00260DA0">
            <w:pPr>
              <w:rPr>
                <w:rFonts w:ascii="Times New Roman" w:hAnsi="Times New Roman" w:cs="Times New Roman"/>
                <w:sz w:val="20"/>
                <w:szCs w:val="20"/>
              </w:rPr>
            </w:pPr>
          </w:p>
        </w:tc>
        <w:tc>
          <w:tcPr>
            <w:tcW w:w="243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Policies and Forms (Statement of Commitment/ Corporate policy, Duties and  Responsibilities)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Statistics</w:t>
            </w:r>
          </w:p>
        </w:tc>
        <w:tc>
          <w:tcPr>
            <w:tcW w:w="216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Policies and Forms (Reporting Safety Concerns, OHS Program Review, Right to Refuse policy and procedure)</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Worker participation strategy</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Statistics</w:t>
            </w:r>
          </w:p>
        </w:tc>
        <w:tc>
          <w:tcPr>
            <w:tcW w:w="270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Policies and Forms (Orientation, training, checklists) </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Training plan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Statistics</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shd w:val="clear" w:color="auto" w:fill="FFFFFF" w:themeFill="background1"/>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 </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xml:space="preserve">  Occupational Health and Safety Committee duties and responsibilities. </w:t>
            </w:r>
          </w:p>
        </w:tc>
        <w:tc>
          <w:tcPr>
            <w:tcW w:w="2430" w:type="dxa"/>
            <w:shd w:val="clear" w:color="auto" w:fill="FFFFFF" w:themeFill="background1"/>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 </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xml:space="preserve">  Duties and Responsibilities under organizational policies and OHS legislation.</w:t>
            </w:r>
          </w:p>
        </w:tc>
        <w:tc>
          <w:tcPr>
            <w:tcW w:w="2160" w:type="dxa"/>
            <w:shd w:val="clear" w:color="auto" w:fill="FFFFFF" w:themeFill="background1"/>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 </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xml:space="preserve">  Reporting, three rights, right to refuse, discriminatory action, OHS Program.</w:t>
            </w:r>
          </w:p>
        </w:tc>
        <w:tc>
          <w:tcPr>
            <w:tcW w:w="2700" w:type="dxa"/>
            <w:shd w:val="clear" w:color="auto" w:fill="FFFFFF" w:themeFill="background1"/>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xml:space="preserve">  TLR, PART.  Certifications and refreshers.</w:t>
            </w:r>
          </w:p>
        </w:tc>
      </w:tr>
      <w:tr w:rsidR="00260DA0" w:rsidRPr="00260DA0" w:rsidTr="006B4ED0">
        <w:tc>
          <w:tcPr>
            <w:tcW w:w="750" w:type="dxa"/>
            <w:vMerge w:val="restart"/>
          </w:tcPr>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Year 2</w:t>
            </w:r>
          </w:p>
          <w:p w:rsidR="00260DA0" w:rsidRPr="00260DA0" w:rsidRDefault="00260DA0" w:rsidP="00260DA0">
            <w:pPr>
              <w:jc w:val="center"/>
              <w:rPr>
                <w:rFonts w:ascii="Times New Roman" w:hAnsi="Times New Roman" w:cs="Times New Roman"/>
                <w:sz w:val="20"/>
                <w:szCs w:val="20"/>
              </w:rPr>
            </w:pPr>
          </w:p>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(2017)</w:t>
            </w:r>
          </w:p>
        </w:tc>
        <w:tc>
          <w:tcPr>
            <w:tcW w:w="2310" w:type="dxa"/>
            <w:shd w:val="clear" w:color="auto" w:fill="D6E3BC" w:themeFill="accent3" w:themeFillTint="66"/>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1</w:t>
            </w:r>
            <w:r w:rsidRPr="00260DA0">
              <w:rPr>
                <w:rFonts w:ascii="Times New Roman" w:hAnsi="Times New Roman" w:cs="Times New Roman"/>
                <w:sz w:val="20"/>
                <w:szCs w:val="20"/>
                <w:vertAlign w:val="superscript"/>
              </w:rPr>
              <w:t>st</w:t>
            </w:r>
            <w:r w:rsidRPr="00260DA0">
              <w:rPr>
                <w:rFonts w:ascii="Times New Roman" w:hAnsi="Times New Roman" w:cs="Times New Roman"/>
                <w:sz w:val="20"/>
                <w:szCs w:val="20"/>
              </w:rPr>
              <w:t xml:space="preserve"> Quarter (Jan – March)</w:t>
            </w:r>
          </w:p>
        </w:tc>
        <w:tc>
          <w:tcPr>
            <w:tcW w:w="2430" w:type="dxa"/>
            <w:shd w:val="clear" w:color="auto" w:fill="D6E3BC" w:themeFill="accent3" w:themeFillTint="66"/>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2</w:t>
            </w:r>
            <w:r w:rsidRPr="00260DA0">
              <w:rPr>
                <w:rFonts w:ascii="Times New Roman" w:hAnsi="Times New Roman" w:cs="Times New Roman"/>
                <w:sz w:val="20"/>
                <w:szCs w:val="20"/>
                <w:vertAlign w:val="superscript"/>
              </w:rPr>
              <w:t>nd</w:t>
            </w:r>
            <w:r w:rsidRPr="00260DA0">
              <w:rPr>
                <w:rFonts w:ascii="Times New Roman" w:hAnsi="Times New Roman" w:cs="Times New Roman"/>
                <w:sz w:val="20"/>
                <w:szCs w:val="20"/>
              </w:rPr>
              <w:t xml:space="preserve"> Quarter (Apr – June)</w:t>
            </w:r>
          </w:p>
        </w:tc>
        <w:tc>
          <w:tcPr>
            <w:tcW w:w="2160" w:type="dxa"/>
            <w:shd w:val="clear" w:color="auto" w:fill="D6E3BC" w:themeFill="accent3" w:themeFillTint="66"/>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3</w:t>
            </w:r>
            <w:r w:rsidRPr="00260DA0">
              <w:rPr>
                <w:rFonts w:ascii="Times New Roman" w:hAnsi="Times New Roman" w:cs="Times New Roman"/>
                <w:sz w:val="20"/>
                <w:szCs w:val="20"/>
                <w:vertAlign w:val="superscript"/>
              </w:rPr>
              <w:t>rd</w:t>
            </w:r>
            <w:r w:rsidRPr="00260DA0">
              <w:rPr>
                <w:rFonts w:ascii="Times New Roman" w:hAnsi="Times New Roman" w:cs="Times New Roman"/>
                <w:sz w:val="20"/>
                <w:szCs w:val="20"/>
              </w:rPr>
              <w:t xml:space="preserve"> Quarter (July – Sept)</w:t>
            </w:r>
          </w:p>
        </w:tc>
        <w:tc>
          <w:tcPr>
            <w:tcW w:w="2700" w:type="dxa"/>
            <w:shd w:val="clear" w:color="auto" w:fill="D6E3BC" w:themeFill="accent3" w:themeFillTint="66"/>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4</w:t>
            </w:r>
            <w:r w:rsidRPr="00260DA0">
              <w:rPr>
                <w:rFonts w:ascii="Times New Roman" w:hAnsi="Times New Roman" w:cs="Times New Roman"/>
                <w:sz w:val="20"/>
                <w:szCs w:val="20"/>
                <w:vertAlign w:val="superscript"/>
              </w:rPr>
              <w:t>th</w:t>
            </w:r>
            <w:r w:rsidRPr="00260DA0">
              <w:rPr>
                <w:rFonts w:ascii="Times New Roman" w:hAnsi="Times New Roman" w:cs="Times New Roman"/>
                <w:sz w:val="20"/>
                <w:szCs w:val="20"/>
              </w:rPr>
              <w:t xml:space="preserve"> Quarter (Oct – Dec)</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Inspections</w:t>
            </w:r>
          </w:p>
        </w:tc>
        <w:tc>
          <w:tcPr>
            <w:tcW w:w="243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Hazard Identification, Investigations</w:t>
            </w:r>
          </w:p>
        </w:tc>
        <w:tc>
          <w:tcPr>
            <w:tcW w:w="216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Harassment, Violence</w:t>
            </w:r>
          </w:p>
        </w:tc>
        <w:tc>
          <w:tcPr>
            <w:tcW w:w="270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MSI, Shiftwork</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Act 3-27(a), 3-63 to 3-64</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D663A7">
              <w:rPr>
                <w:rFonts w:ascii="Times New Roman" w:hAnsi="Times New Roman" w:cs="Times New Roman"/>
                <w:sz w:val="20"/>
                <w:szCs w:val="20"/>
              </w:rPr>
              <w:t>:  Regulations 3-11(e), 3-17</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Health and Safety Program</w:t>
            </w:r>
          </w:p>
        </w:tc>
        <w:tc>
          <w:tcPr>
            <w:tcW w:w="243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 Act</w:t>
            </w:r>
            <w:r w:rsidRPr="00260DA0">
              <w:rPr>
                <w:rFonts w:ascii="Times New Roman" w:hAnsi="Times New Roman" w:cs="Times New Roman"/>
                <w:sz w:val="20"/>
                <w:szCs w:val="20"/>
              </w:rPr>
              <w:t>:  3-27(a), 3-47 to 3-51</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 Regulations</w:t>
            </w:r>
            <w:r w:rsidR="00D663A7">
              <w:rPr>
                <w:rFonts w:ascii="Times New Roman" w:hAnsi="Times New Roman" w:cs="Times New Roman"/>
                <w:sz w:val="20"/>
                <w:szCs w:val="20"/>
              </w:rPr>
              <w:t>:  2-2, 2-3, 3-18 to 3-20, 21-1</w:t>
            </w:r>
            <w:r w:rsidRPr="00260DA0">
              <w:rPr>
                <w:rFonts w:ascii="Times New Roman" w:hAnsi="Times New Roman" w:cs="Times New Roman"/>
                <w:sz w:val="20"/>
                <w:szCs w:val="20"/>
              </w:rPr>
              <w:t xml:space="preserve"> to</w:t>
            </w:r>
            <w:r w:rsidR="00D663A7">
              <w:rPr>
                <w:rFonts w:ascii="Times New Roman" w:hAnsi="Times New Roman" w:cs="Times New Roman"/>
                <w:sz w:val="20"/>
                <w:szCs w:val="20"/>
              </w:rPr>
              <w:t xml:space="preserve"> 21-13</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Spring Clean Up:</w:t>
            </w:r>
            <w:r w:rsidRPr="00260DA0">
              <w:rPr>
                <w:rFonts w:ascii="Times New Roman" w:hAnsi="Times New Roman" w:cs="Times New Roman"/>
                <w:sz w:val="20"/>
                <w:szCs w:val="20"/>
              </w:rPr>
              <w:t xml:space="preserve">  Chemical/Biological</w:t>
            </w:r>
          </w:p>
        </w:tc>
        <w:tc>
          <w:tcPr>
            <w:tcW w:w="216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Act 3-1(l), 3-1(</w:t>
            </w:r>
            <w:proofErr w:type="spellStart"/>
            <w:r w:rsidRPr="00260DA0">
              <w:rPr>
                <w:rFonts w:ascii="Times New Roman" w:hAnsi="Times New Roman" w:cs="Times New Roman"/>
                <w:sz w:val="20"/>
                <w:szCs w:val="20"/>
              </w:rPr>
              <w:t>i</w:t>
            </w:r>
            <w:proofErr w:type="spellEnd"/>
            <w:r w:rsidRPr="00260DA0">
              <w:rPr>
                <w:rFonts w:ascii="Times New Roman" w:hAnsi="Times New Roman" w:cs="Times New Roman"/>
                <w:sz w:val="20"/>
                <w:szCs w:val="20"/>
              </w:rPr>
              <w:t>), (4), (5), 3-21</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D663A7">
              <w:rPr>
                <w:rFonts w:ascii="Times New Roman" w:hAnsi="Times New Roman" w:cs="Times New Roman"/>
                <w:sz w:val="20"/>
                <w:szCs w:val="20"/>
              </w:rPr>
              <w:t xml:space="preserve">  Regulations 3-8(3)(f), 3-24 to 3-27</w:t>
            </w:r>
            <w:r w:rsidRPr="00260DA0">
              <w:rPr>
                <w:rFonts w:ascii="Times New Roman" w:hAnsi="Times New Roman" w:cs="Times New Roman"/>
                <w:sz w:val="20"/>
                <w:szCs w:val="20"/>
              </w:rPr>
              <w:t xml:space="preserve"> </w:t>
            </w:r>
          </w:p>
        </w:tc>
        <w:tc>
          <w:tcPr>
            <w:tcW w:w="270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Act 3-1(o)</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D663A7">
              <w:rPr>
                <w:rFonts w:ascii="Times New Roman" w:hAnsi="Times New Roman" w:cs="Times New Roman"/>
                <w:sz w:val="20"/>
                <w:szCs w:val="20"/>
              </w:rPr>
              <w:t xml:space="preserve">  Regulations 6-15 to 6-19, 31-4</w:t>
            </w:r>
            <w:r w:rsidRPr="00260DA0">
              <w:rPr>
                <w:rFonts w:ascii="Times New Roman" w:hAnsi="Times New Roman" w:cs="Times New Roman"/>
                <w:sz w:val="20"/>
                <w:szCs w:val="20"/>
              </w:rPr>
              <w:t xml:space="preserve"> </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Policies and Forms (Internal Workplace Inspections, inspection checklists, equipment checklists)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lastRenderedPageBreak/>
              <w:t>Review</w:t>
            </w:r>
            <w:r w:rsidRPr="00260DA0">
              <w:rPr>
                <w:rFonts w:ascii="Times New Roman" w:hAnsi="Times New Roman" w:cs="Times New Roman"/>
                <w:sz w:val="20"/>
                <w:szCs w:val="20"/>
              </w:rPr>
              <w:t>:  Statistics</w:t>
            </w:r>
          </w:p>
        </w:tc>
        <w:tc>
          <w:tcPr>
            <w:tcW w:w="243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lastRenderedPageBreak/>
              <w:t>Review:</w:t>
            </w:r>
            <w:r w:rsidRPr="00260DA0">
              <w:rPr>
                <w:rFonts w:ascii="Times New Roman" w:hAnsi="Times New Roman" w:cs="Times New Roman"/>
                <w:sz w:val="20"/>
                <w:szCs w:val="20"/>
              </w:rPr>
              <w:t xml:space="preserve">  Policies and Forms (Hazard Identification and Control, Risk Matrix, Incident Investigations, Root cause </w:t>
            </w:r>
            <w:r w:rsidRPr="00260DA0">
              <w:rPr>
                <w:rFonts w:ascii="Times New Roman" w:hAnsi="Times New Roman" w:cs="Times New Roman"/>
                <w:sz w:val="20"/>
                <w:szCs w:val="20"/>
              </w:rPr>
              <w:lastRenderedPageBreak/>
              <w:t>analysis)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Statistics</w:t>
            </w:r>
          </w:p>
        </w:tc>
        <w:tc>
          <w:tcPr>
            <w:tcW w:w="216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lastRenderedPageBreak/>
              <w:t>Review:</w:t>
            </w:r>
            <w:r w:rsidRPr="00260DA0">
              <w:rPr>
                <w:rFonts w:ascii="Times New Roman" w:hAnsi="Times New Roman" w:cs="Times New Roman"/>
                <w:sz w:val="20"/>
                <w:szCs w:val="20"/>
              </w:rPr>
              <w:t xml:space="preserve">   Policies and Forms (Anti-Harassment checklist and policy, Violence policy and prevention </w:t>
            </w:r>
            <w:r w:rsidRPr="00260DA0">
              <w:rPr>
                <w:rFonts w:ascii="Times New Roman" w:hAnsi="Times New Roman" w:cs="Times New Roman"/>
                <w:sz w:val="20"/>
                <w:szCs w:val="20"/>
              </w:rPr>
              <w:lastRenderedPageBreak/>
              <w:t>plan, working alone)</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Statistics</w:t>
            </w:r>
          </w:p>
        </w:tc>
        <w:tc>
          <w:tcPr>
            <w:tcW w:w="270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lastRenderedPageBreak/>
              <w:t>Review</w:t>
            </w:r>
            <w:r w:rsidRPr="00260DA0">
              <w:rPr>
                <w:rFonts w:ascii="Times New Roman" w:hAnsi="Times New Roman" w:cs="Times New Roman"/>
                <w:sz w:val="20"/>
                <w:szCs w:val="20"/>
              </w:rPr>
              <w:t>:   Policies and Forms (MSI, Safe work practices and procedures, shiftwork)</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Review:   Statistics</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Infection Control</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Benefits of Inspections, sharing the results, checklists.</w:t>
            </w:r>
          </w:p>
        </w:tc>
        <w:tc>
          <w:tcPr>
            <w:tcW w:w="243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Exposure control plan, hazard identification and control.</w:t>
            </w:r>
          </w:p>
        </w:tc>
        <w:tc>
          <w:tcPr>
            <w:tcW w:w="216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Harassment, violence prevention plan, working alone, PART.</w:t>
            </w:r>
          </w:p>
        </w:tc>
        <w:tc>
          <w:tcPr>
            <w:tcW w:w="270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TLR, Risks associated with MSI and Shiftwork.</w:t>
            </w:r>
          </w:p>
        </w:tc>
      </w:tr>
      <w:tr w:rsidR="00260DA0" w:rsidRPr="00260DA0" w:rsidTr="006B4ED0">
        <w:tc>
          <w:tcPr>
            <w:tcW w:w="750" w:type="dxa"/>
            <w:vMerge w:val="restart"/>
          </w:tcPr>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Year 3</w:t>
            </w:r>
          </w:p>
          <w:p w:rsidR="00260DA0" w:rsidRPr="00260DA0" w:rsidRDefault="00260DA0" w:rsidP="00260DA0">
            <w:pPr>
              <w:jc w:val="center"/>
              <w:rPr>
                <w:rFonts w:ascii="Times New Roman" w:hAnsi="Times New Roman" w:cs="Times New Roman"/>
                <w:sz w:val="20"/>
                <w:szCs w:val="20"/>
              </w:rPr>
            </w:pPr>
          </w:p>
          <w:p w:rsidR="00260DA0" w:rsidRPr="00260DA0" w:rsidRDefault="00260DA0" w:rsidP="00260DA0">
            <w:pPr>
              <w:jc w:val="center"/>
              <w:rPr>
                <w:rFonts w:ascii="Times New Roman" w:hAnsi="Times New Roman" w:cs="Times New Roman"/>
                <w:sz w:val="20"/>
                <w:szCs w:val="20"/>
              </w:rPr>
            </w:pPr>
            <w:r w:rsidRPr="00260DA0">
              <w:rPr>
                <w:rFonts w:ascii="Times New Roman" w:hAnsi="Times New Roman" w:cs="Times New Roman"/>
                <w:sz w:val="20"/>
                <w:szCs w:val="20"/>
              </w:rPr>
              <w:t>(2018)</w:t>
            </w:r>
          </w:p>
        </w:tc>
        <w:tc>
          <w:tcPr>
            <w:tcW w:w="2310" w:type="dxa"/>
            <w:shd w:val="clear" w:color="auto" w:fill="D6E3BC" w:themeFill="accent3" w:themeFillTint="66"/>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1</w:t>
            </w:r>
            <w:r w:rsidRPr="00260DA0">
              <w:rPr>
                <w:rFonts w:ascii="Times New Roman" w:hAnsi="Times New Roman" w:cs="Times New Roman"/>
                <w:sz w:val="20"/>
                <w:szCs w:val="20"/>
                <w:vertAlign w:val="superscript"/>
              </w:rPr>
              <w:t>st</w:t>
            </w:r>
            <w:r w:rsidRPr="00260DA0">
              <w:rPr>
                <w:rFonts w:ascii="Times New Roman" w:hAnsi="Times New Roman" w:cs="Times New Roman"/>
                <w:sz w:val="20"/>
                <w:szCs w:val="20"/>
              </w:rPr>
              <w:t xml:space="preserve"> Quarter (Jan – March)</w:t>
            </w:r>
          </w:p>
        </w:tc>
        <w:tc>
          <w:tcPr>
            <w:tcW w:w="2430" w:type="dxa"/>
            <w:shd w:val="clear" w:color="auto" w:fill="D6E3BC" w:themeFill="accent3" w:themeFillTint="66"/>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2</w:t>
            </w:r>
            <w:r w:rsidRPr="00260DA0">
              <w:rPr>
                <w:rFonts w:ascii="Times New Roman" w:hAnsi="Times New Roman" w:cs="Times New Roman"/>
                <w:sz w:val="20"/>
                <w:szCs w:val="20"/>
                <w:vertAlign w:val="superscript"/>
              </w:rPr>
              <w:t>nd</w:t>
            </w:r>
            <w:r w:rsidRPr="00260DA0">
              <w:rPr>
                <w:rFonts w:ascii="Times New Roman" w:hAnsi="Times New Roman" w:cs="Times New Roman"/>
                <w:sz w:val="20"/>
                <w:szCs w:val="20"/>
              </w:rPr>
              <w:t xml:space="preserve"> Quarter (Apr – June)</w:t>
            </w:r>
          </w:p>
        </w:tc>
        <w:tc>
          <w:tcPr>
            <w:tcW w:w="2160" w:type="dxa"/>
            <w:shd w:val="clear" w:color="auto" w:fill="D6E3BC" w:themeFill="accent3" w:themeFillTint="66"/>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3</w:t>
            </w:r>
            <w:r w:rsidRPr="00260DA0">
              <w:rPr>
                <w:rFonts w:ascii="Times New Roman" w:hAnsi="Times New Roman" w:cs="Times New Roman"/>
                <w:sz w:val="20"/>
                <w:szCs w:val="20"/>
                <w:vertAlign w:val="superscript"/>
              </w:rPr>
              <w:t>rd</w:t>
            </w:r>
            <w:r w:rsidRPr="00260DA0">
              <w:rPr>
                <w:rFonts w:ascii="Times New Roman" w:hAnsi="Times New Roman" w:cs="Times New Roman"/>
                <w:sz w:val="20"/>
                <w:szCs w:val="20"/>
              </w:rPr>
              <w:t xml:space="preserve"> Quarter (July – Sept)</w:t>
            </w:r>
          </w:p>
        </w:tc>
        <w:tc>
          <w:tcPr>
            <w:tcW w:w="2700" w:type="dxa"/>
            <w:shd w:val="clear" w:color="auto" w:fill="D6E3BC" w:themeFill="accent3" w:themeFillTint="66"/>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4</w:t>
            </w:r>
            <w:r w:rsidRPr="00260DA0">
              <w:rPr>
                <w:rFonts w:ascii="Times New Roman" w:hAnsi="Times New Roman" w:cs="Times New Roman"/>
                <w:sz w:val="20"/>
                <w:szCs w:val="20"/>
                <w:vertAlign w:val="superscript"/>
              </w:rPr>
              <w:t>th</w:t>
            </w:r>
            <w:r w:rsidRPr="00260DA0">
              <w:rPr>
                <w:rFonts w:ascii="Times New Roman" w:hAnsi="Times New Roman" w:cs="Times New Roman"/>
                <w:sz w:val="20"/>
                <w:szCs w:val="20"/>
              </w:rPr>
              <w:t xml:space="preserve"> Quarter (Oct – Dec)</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PPE</w:t>
            </w:r>
          </w:p>
        </w:tc>
        <w:tc>
          <w:tcPr>
            <w:tcW w:w="243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Emergencies</w:t>
            </w:r>
          </w:p>
        </w:tc>
        <w:tc>
          <w:tcPr>
            <w:tcW w:w="216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Job Safety Analysis</w:t>
            </w:r>
          </w:p>
        </w:tc>
        <w:tc>
          <w:tcPr>
            <w:tcW w:w="2700" w:type="dxa"/>
            <w:shd w:val="clear" w:color="auto" w:fill="E5DFEC" w:themeFill="accent4" w:themeFillTint="33"/>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sz w:val="20"/>
                <w:szCs w:val="20"/>
              </w:rPr>
              <w:t>OHS Compliance</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Act </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D663A7">
              <w:rPr>
                <w:rFonts w:ascii="Times New Roman" w:hAnsi="Times New Roman" w:cs="Times New Roman"/>
                <w:sz w:val="20"/>
                <w:szCs w:val="20"/>
              </w:rPr>
              <w:t>:  Regulations 3-6(b)(iv), 6-22 to 7-16, 31-2</w:t>
            </w:r>
            <w:r w:rsidRPr="00260DA0">
              <w:rPr>
                <w:rFonts w:ascii="Times New Roman" w:hAnsi="Times New Roman" w:cs="Times New Roman"/>
                <w:sz w:val="20"/>
                <w:szCs w:val="20"/>
              </w:rPr>
              <w:t xml:space="preserve">(2)(c) </w:t>
            </w:r>
          </w:p>
          <w:p w:rsidR="00260DA0" w:rsidRPr="00260DA0" w:rsidRDefault="00260DA0" w:rsidP="00260DA0">
            <w:pPr>
              <w:rPr>
                <w:rFonts w:ascii="Times New Roman" w:hAnsi="Times New Roman" w:cs="Times New Roman"/>
                <w:sz w:val="20"/>
                <w:szCs w:val="20"/>
              </w:rPr>
            </w:pPr>
          </w:p>
          <w:p w:rsidR="00260DA0" w:rsidRPr="00260DA0" w:rsidRDefault="00260DA0" w:rsidP="00260DA0">
            <w:pPr>
              <w:rPr>
                <w:rFonts w:ascii="Times New Roman" w:hAnsi="Times New Roman" w:cs="Times New Roman"/>
                <w:sz w:val="20"/>
                <w:szCs w:val="20"/>
              </w:rPr>
            </w:pPr>
            <w:bookmarkStart w:id="0" w:name="_GoBack"/>
            <w:bookmarkEnd w:id="0"/>
          </w:p>
        </w:tc>
        <w:tc>
          <w:tcPr>
            <w:tcW w:w="243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Act </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D663A7">
              <w:rPr>
                <w:rFonts w:ascii="Times New Roman" w:hAnsi="Times New Roman" w:cs="Times New Roman"/>
                <w:sz w:val="20"/>
                <w:szCs w:val="20"/>
              </w:rPr>
              <w:t xml:space="preserve"> Regulations 3-8(1)(a), 3-11</w:t>
            </w:r>
            <w:r w:rsidRPr="00260DA0">
              <w:rPr>
                <w:rFonts w:ascii="Times New Roman" w:hAnsi="Times New Roman" w:cs="Times New Roman"/>
                <w:sz w:val="20"/>
                <w:szCs w:val="20"/>
              </w:rPr>
              <w:t>(1)(b)</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Spring Clean Up:</w:t>
            </w:r>
            <w:r w:rsidRPr="00260DA0">
              <w:rPr>
                <w:rFonts w:ascii="Times New Roman" w:hAnsi="Times New Roman" w:cs="Times New Roman"/>
                <w:sz w:val="20"/>
                <w:szCs w:val="20"/>
              </w:rPr>
              <w:t xml:space="preserve">  Chemical/Biological</w:t>
            </w:r>
          </w:p>
          <w:p w:rsidR="00260DA0" w:rsidRPr="00260DA0" w:rsidRDefault="00260DA0" w:rsidP="00260DA0">
            <w:pPr>
              <w:rPr>
                <w:rFonts w:ascii="Times New Roman" w:hAnsi="Times New Roman" w:cs="Times New Roman"/>
                <w:sz w:val="20"/>
                <w:szCs w:val="20"/>
              </w:rPr>
            </w:pPr>
          </w:p>
          <w:p w:rsidR="00260DA0" w:rsidRPr="00260DA0" w:rsidRDefault="00260DA0" w:rsidP="00260DA0">
            <w:pPr>
              <w:rPr>
                <w:rFonts w:ascii="Times New Roman" w:hAnsi="Times New Roman" w:cs="Times New Roman"/>
                <w:sz w:val="20"/>
                <w:szCs w:val="20"/>
              </w:rPr>
            </w:pPr>
          </w:p>
        </w:tc>
        <w:tc>
          <w:tcPr>
            <w:tcW w:w="216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Act 3-8(a)</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002323D5">
              <w:rPr>
                <w:rFonts w:ascii="Times New Roman" w:hAnsi="Times New Roman" w:cs="Times New Roman"/>
                <w:sz w:val="20"/>
                <w:szCs w:val="20"/>
              </w:rPr>
              <w:t>:  Regulations 3-8(2)(d), 3-11</w:t>
            </w:r>
            <w:r w:rsidRPr="00260DA0">
              <w:rPr>
                <w:rFonts w:ascii="Times New Roman" w:hAnsi="Times New Roman" w:cs="Times New Roman"/>
                <w:sz w:val="20"/>
                <w:szCs w:val="20"/>
              </w:rPr>
              <w:t>(1)(b)</w:t>
            </w:r>
          </w:p>
        </w:tc>
        <w:tc>
          <w:tcPr>
            <w:tcW w:w="2700" w:type="dxa"/>
          </w:tcPr>
          <w:p w:rsidR="00260DA0" w:rsidRPr="00260DA0" w:rsidRDefault="00260DA0" w:rsidP="00260DA0">
            <w:pPr>
              <w:rPr>
                <w:rFonts w:ascii="Times New Roman" w:hAnsi="Times New Roman" w:cs="Times New Roman"/>
                <w:b/>
                <w:sz w:val="20"/>
                <w:szCs w:val="20"/>
              </w:rPr>
            </w:pPr>
            <w:r w:rsidRPr="00260DA0">
              <w:rPr>
                <w:rFonts w:ascii="Times New Roman" w:hAnsi="Times New Roman" w:cs="Times New Roman"/>
                <w:b/>
                <w:sz w:val="20"/>
                <w:szCs w:val="20"/>
              </w:rPr>
              <w:t>Facility Inspection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Act 3-38 to 3-46, 3-52, </w:t>
            </w:r>
            <w:proofErr w:type="gramStart"/>
            <w:r w:rsidRPr="00260DA0">
              <w:rPr>
                <w:rFonts w:ascii="Times New Roman" w:hAnsi="Times New Roman" w:cs="Times New Roman"/>
                <w:sz w:val="20"/>
                <w:szCs w:val="20"/>
              </w:rPr>
              <w:t>3</w:t>
            </w:r>
            <w:proofErr w:type="gramEnd"/>
            <w:r w:rsidRPr="00260DA0">
              <w:rPr>
                <w:rFonts w:ascii="Times New Roman" w:hAnsi="Times New Roman" w:cs="Times New Roman"/>
                <w:sz w:val="20"/>
                <w:szCs w:val="20"/>
              </w:rPr>
              <w:t>-78 to 3-82. Review relevant sections not yet covered</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Regulations review relevant sections not yet covered</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Summary Offence Tickets</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Policies and Forms (PPE, PPE Universal Precautions, Preventative Maintenance, Procurement)</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Statistics</w:t>
            </w:r>
          </w:p>
        </w:tc>
        <w:tc>
          <w:tcPr>
            <w:tcW w:w="243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Policies and Forms (Emergency preparedness plan, required codes)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Training plan and evaluation process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Statistics</w:t>
            </w:r>
          </w:p>
        </w:tc>
        <w:tc>
          <w:tcPr>
            <w:tcW w:w="216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Policies and Forms (Job Safety Analysis, Job Task Analysis, safe work practices and procedures)</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Statistics</w:t>
            </w:r>
          </w:p>
        </w:tc>
        <w:tc>
          <w:tcPr>
            <w:tcW w:w="270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Policies and Forms (Officers reports, compliance assurance, notices of contravention)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Relevant policies not yet covered</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Statistics</w:t>
            </w:r>
          </w:p>
        </w:tc>
      </w:tr>
      <w:tr w:rsidR="00260DA0" w:rsidRPr="00260DA0" w:rsidTr="006B4ED0">
        <w:tc>
          <w:tcPr>
            <w:tcW w:w="750" w:type="dxa"/>
            <w:vMerge/>
          </w:tcPr>
          <w:p w:rsidR="00260DA0" w:rsidRPr="00260DA0" w:rsidRDefault="00260DA0" w:rsidP="00260DA0">
            <w:pPr>
              <w:rPr>
                <w:rFonts w:ascii="Times New Roman" w:hAnsi="Times New Roman" w:cs="Times New Roman"/>
                <w:sz w:val="20"/>
                <w:szCs w:val="20"/>
              </w:rPr>
            </w:pPr>
          </w:p>
        </w:tc>
        <w:tc>
          <w:tcPr>
            <w:tcW w:w="231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Importance of PPE, Principles of Control.</w:t>
            </w:r>
          </w:p>
        </w:tc>
        <w:tc>
          <w:tcPr>
            <w:tcW w:w="243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Emergency preparedness implementation of the plan, training and follow-up.</w:t>
            </w:r>
          </w:p>
        </w:tc>
        <w:tc>
          <w:tcPr>
            <w:tcW w:w="216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Infection Control</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Job Safety Analysis reviews.</w:t>
            </w:r>
          </w:p>
        </w:tc>
        <w:tc>
          <w:tcPr>
            <w:tcW w:w="2700" w:type="dxa"/>
          </w:tcPr>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Infection Control</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Review:</w:t>
            </w:r>
            <w:r w:rsidRPr="00260DA0">
              <w:rPr>
                <w:rFonts w:ascii="Times New Roman" w:hAnsi="Times New Roman" w:cs="Times New Roman"/>
                <w:sz w:val="20"/>
                <w:szCs w:val="20"/>
              </w:rPr>
              <w:t xml:space="preserve">  3 Year Master Plan</w:t>
            </w:r>
          </w:p>
          <w:p w:rsidR="00260DA0" w:rsidRPr="00260DA0" w:rsidRDefault="00260DA0" w:rsidP="00260DA0">
            <w:pPr>
              <w:rPr>
                <w:rFonts w:ascii="Times New Roman" w:hAnsi="Times New Roman" w:cs="Times New Roman"/>
                <w:sz w:val="20"/>
                <w:szCs w:val="20"/>
              </w:rPr>
            </w:pPr>
            <w:r w:rsidRPr="00260DA0">
              <w:rPr>
                <w:rFonts w:ascii="Times New Roman" w:hAnsi="Times New Roman" w:cs="Times New Roman"/>
                <w:b/>
                <w:sz w:val="20"/>
                <w:szCs w:val="20"/>
              </w:rPr>
              <w:t>Staff Awareness</w:t>
            </w:r>
            <w:r w:rsidRPr="00260DA0">
              <w:rPr>
                <w:rFonts w:ascii="Times New Roman" w:hAnsi="Times New Roman" w:cs="Times New Roman"/>
                <w:sz w:val="20"/>
                <w:szCs w:val="20"/>
              </w:rPr>
              <w:t>:  OHS compliance, internal accountability process.  Policies not yet covered.</w:t>
            </w:r>
          </w:p>
        </w:tc>
      </w:tr>
    </w:tbl>
    <w:p w:rsidR="00260DA0" w:rsidRPr="00260DA0" w:rsidRDefault="00260DA0" w:rsidP="00260DA0">
      <w:pPr>
        <w:rPr>
          <w:rFonts w:ascii="Times New Roman" w:hAnsi="Times New Roman" w:cs="Times New Roman"/>
          <w:sz w:val="20"/>
          <w:szCs w:val="20"/>
          <w:vertAlign w:val="subscript"/>
        </w:rPr>
      </w:pPr>
      <w:proofErr w:type="spellStart"/>
      <w:r w:rsidRPr="00260DA0">
        <w:rPr>
          <w:rFonts w:ascii="Times New Roman" w:hAnsi="Times New Roman" w:cs="Times New Roman"/>
          <w:sz w:val="20"/>
          <w:szCs w:val="20"/>
          <w:vertAlign w:val="subscript"/>
        </w:rPr>
        <w:t>Jg</w:t>
      </w:r>
      <w:proofErr w:type="spellEnd"/>
      <w:r w:rsidRPr="00260DA0">
        <w:rPr>
          <w:rFonts w:ascii="Times New Roman" w:hAnsi="Times New Roman" w:cs="Times New Roman"/>
          <w:sz w:val="20"/>
          <w:szCs w:val="20"/>
          <w:vertAlign w:val="subscript"/>
        </w:rPr>
        <w:t>/Updated:  November 19th, 2014</w:t>
      </w:r>
    </w:p>
    <w:sectPr w:rsidR="00260DA0" w:rsidRPr="00260DA0" w:rsidSect="00D91C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78" w:rsidRDefault="00D91C78" w:rsidP="00D91C78">
      <w:pPr>
        <w:spacing w:after="0" w:line="240" w:lineRule="auto"/>
      </w:pPr>
      <w:r>
        <w:separator/>
      </w:r>
    </w:p>
  </w:endnote>
  <w:endnote w:type="continuationSeparator" w:id="0">
    <w:p w:rsidR="00D91C78" w:rsidRDefault="00D91C78" w:rsidP="00D9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78" w:rsidRDefault="00D91C78" w:rsidP="00D91C78">
    <w:pPr>
      <w:pStyle w:val="Footer"/>
      <w:pBdr>
        <w:top w:val="single" w:sz="4" w:space="1" w:color="000000" w:themeColor="text1"/>
      </w:pBdr>
      <w:rPr>
        <w:rFonts w:asciiTheme="majorHAnsi" w:eastAsiaTheme="majorEastAsia" w:hAnsiTheme="majorHAnsi" w:cstheme="majorBidi"/>
      </w:rPr>
    </w:pPr>
    <w:r>
      <w:rPr>
        <w:rFonts w:asciiTheme="majorHAnsi" w:eastAsiaTheme="majorEastAsia" w:hAnsiTheme="majorHAnsi" w:cstheme="majorBidi"/>
      </w:rPr>
      <w:t>Excerpt from SMS Po</w:t>
    </w:r>
    <w:r w:rsidR="00CE7571">
      <w:rPr>
        <w:rFonts w:asciiTheme="majorHAnsi" w:eastAsiaTheme="majorEastAsia" w:hAnsiTheme="majorHAnsi" w:cstheme="majorBidi"/>
      </w:rPr>
      <w:t>licy Manual – SASWH May 2021</w:t>
    </w:r>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p>
  <w:p w:rsidR="00D91C78" w:rsidRDefault="00D91C78" w:rsidP="00D91C78">
    <w:pPr>
      <w:pStyle w:val="Footer"/>
      <w:pBdr>
        <w:top w:val="single" w:sz="4" w:space="1" w:color="000000" w:themeColor="text1"/>
      </w:pBdr>
    </w:pPr>
  </w:p>
  <w:p w:rsidR="00D91C78" w:rsidRDefault="00D91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78" w:rsidRDefault="00D91C78" w:rsidP="00D91C78">
      <w:pPr>
        <w:spacing w:after="0" w:line="240" w:lineRule="auto"/>
      </w:pPr>
      <w:r>
        <w:separator/>
      </w:r>
    </w:p>
  </w:footnote>
  <w:footnote w:type="continuationSeparator" w:id="0">
    <w:p w:rsidR="00D91C78" w:rsidRDefault="00D91C78" w:rsidP="00D91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78" w:rsidRDefault="00D91C78">
    <w:pPr>
      <w:pStyle w:val="Header"/>
    </w:pPr>
    <w:r>
      <w:rPr>
        <w:noProof/>
        <w:lang w:val="en-CA" w:eastAsia="en-CA"/>
      </w:rPr>
      <w:drawing>
        <wp:anchor distT="0" distB="0" distL="114300" distR="114300" simplePos="0" relativeHeight="251658240" behindDoc="1" locked="0" layoutInCell="1" allowOverlap="1">
          <wp:simplePos x="0" y="0"/>
          <wp:positionH relativeFrom="column">
            <wp:posOffset>1981200</wp:posOffset>
          </wp:positionH>
          <wp:positionV relativeFrom="paragraph">
            <wp:posOffset>-296545</wp:posOffset>
          </wp:positionV>
          <wp:extent cx="1984375" cy="502920"/>
          <wp:effectExtent l="0" t="0" r="0" b="0"/>
          <wp:wrapTight wrapText="bothSides">
            <wp:wrapPolygon edited="0">
              <wp:start x="0" y="0"/>
              <wp:lineTo x="0" y="20455"/>
              <wp:lineTo x="21358" y="20455"/>
              <wp:lineTo x="21358" y="0"/>
              <wp:lineTo x="0" y="0"/>
            </wp:wrapPolygon>
          </wp:wrapTight>
          <wp:docPr id="1" name="Picture 1" descr="W:\SASWH Operations\Communications\Logos\Logos SASWH\SASWH logo 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ASWH Operations\Communications\Logos\Logos SASWH\SASWH logo CMYK.t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735" t="28051" r="14378" b="30925"/>
                  <a:stretch/>
                </pic:blipFill>
                <pic:spPr bwMode="auto">
                  <a:xfrm>
                    <a:off x="0" y="0"/>
                    <a:ext cx="1984375" cy="502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E20D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6BC6937"/>
    <w:multiLevelType w:val="hybridMultilevel"/>
    <w:tmpl w:val="69CACB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FE26BE6"/>
    <w:multiLevelType w:val="singleLevel"/>
    <w:tmpl w:val="E8EC41D2"/>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31900BD4"/>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32CC0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295FA8"/>
    <w:multiLevelType w:val="singleLevel"/>
    <w:tmpl w:val="E8EC41D2"/>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59D620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947B2B"/>
    <w:multiLevelType w:val="hybridMultilevel"/>
    <w:tmpl w:val="E24C2F9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15:restartNumberingAfterBreak="0">
    <w:nsid w:val="738742F1"/>
    <w:multiLevelType w:val="multilevel"/>
    <w:tmpl w:val="D8828B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6"/>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78"/>
    <w:rsid w:val="00000675"/>
    <w:rsid w:val="00000682"/>
    <w:rsid w:val="00001186"/>
    <w:rsid w:val="0000118E"/>
    <w:rsid w:val="0000458B"/>
    <w:rsid w:val="00004BEB"/>
    <w:rsid w:val="0000536D"/>
    <w:rsid w:val="0000646B"/>
    <w:rsid w:val="00006C67"/>
    <w:rsid w:val="00007EE1"/>
    <w:rsid w:val="00010A94"/>
    <w:rsid w:val="00010F48"/>
    <w:rsid w:val="000111F8"/>
    <w:rsid w:val="000114E3"/>
    <w:rsid w:val="000128DB"/>
    <w:rsid w:val="00012D02"/>
    <w:rsid w:val="00013241"/>
    <w:rsid w:val="00013E7D"/>
    <w:rsid w:val="0001456D"/>
    <w:rsid w:val="00016C17"/>
    <w:rsid w:val="00017903"/>
    <w:rsid w:val="00017BB0"/>
    <w:rsid w:val="00020C21"/>
    <w:rsid w:val="00021372"/>
    <w:rsid w:val="00021505"/>
    <w:rsid w:val="00021C1A"/>
    <w:rsid w:val="00021C43"/>
    <w:rsid w:val="00022ECD"/>
    <w:rsid w:val="00023807"/>
    <w:rsid w:val="00024572"/>
    <w:rsid w:val="000249C8"/>
    <w:rsid w:val="0002583B"/>
    <w:rsid w:val="00027685"/>
    <w:rsid w:val="000277A4"/>
    <w:rsid w:val="00027CB5"/>
    <w:rsid w:val="00030981"/>
    <w:rsid w:val="00030AAB"/>
    <w:rsid w:val="000314DB"/>
    <w:rsid w:val="00031B45"/>
    <w:rsid w:val="0003315A"/>
    <w:rsid w:val="000335A1"/>
    <w:rsid w:val="000340FA"/>
    <w:rsid w:val="00034801"/>
    <w:rsid w:val="00034E48"/>
    <w:rsid w:val="00036282"/>
    <w:rsid w:val="00036968"/>
    <w:rsid w:val="00037252"/>
    <w:rsid w:val="00040701"/>
    <w:rsid w:val="000408DA"/>
    <w:rsid w:val="000409DB"/>
    <w:rsid w:val="000411B6"/>
    <w:rsid w:val="00041A93"/>
    <w:rsid w:val="00041AFA"/>
    <w:rsid w:val="00042335"/>
    <w:rsid w:val="00042AC3"/>
    <w:rsid w:val="000450FF"/>
    <w:rsid w:val="000462AC"/>
    <w:rsid w:val="000468DF"/>
    <w:rsid w:val="00047C01"/>
    <w:rsid w:val="0005036E"/>
    <w:rsid w:val="00050463"/>
    <w:rsid w:val="0005106A"/>
    <w:rsid w:val="00051545"/>
    <w:rsid w:val="000519D9"/>
    <w:rsid w:val="00051E1C"/>
    <w:rsid w:val="00052352"/>
    <w:rsid w:val="00052CD6"/>
    <w:rsid w:val="0005337A"/>
    <w:rsid w:val="00053855"/>
    <w:rsid w:val="00053F71"/>
    <w:rsid w:val="00054458"/>
    <w:rsid w:val="00054608"/>
    <w:rsid w:val="000556DF"/>
    <w:rsid w:val="00055DDF"/>
    <w:rsid w:val="00057E12"/>
    <w:rsid w:val="00057EEA"/>
    <w:rsid w:val="000601C4"/>
    <w:rsid w:val="000614C8"/>
    <w:rsid w:val="0006172C"/>
    <w:rsid w:val="00062245"/>
    <w:rsid w:val="00062ECB"/>
    <w:rsid w:val="000634C6"/>
    <w:rsid w:val="00064611"/>
    <w:rsid w:val="00064884"/>
    <w:rsid w:val="000652AE"/>
    <w:rsid w:val="000652FE"/>
    <w:rsid w:val="000655E7"/>
    <w:rsid w:val="000657B4"/>
    <w:rsid w:val="0006594D"/>
    <w:rsid w:val="00065D41"/>
    <w:rsid w:val="00065D48"/>
    <w:rsid w:val="000663C3"/>
    <w:rsid w:val="00066401"/>
    <w:rsid w:val="00066527"/>
    <w:rsid w:val="00067240"/>
    <w:rsid w:val="00067B83"/>
    <w:rsid w:val="00070423"/>
    <w:rsid w:val="000704F5"/>
    <w:rsid w:val="00071D22"/>
    <w:rsid w:val="00071DDD"/>
    <w:rsid w:val="0007231B"/>
    <w:rsid w:val="00072774"/>
    <w:rsid w:val="00073245"/>
    <w:rsid w:val="00073993"/>
    <w:rsid w:val="00073AB5"/>
    <w:rsid w:val="0007430A"/>
    <w:rsid w:val="00074892"/>
    <w:rsid w:val="00074C2D"/>
    <w:rsid w:val="00074C46"/>
    <w:rsid w:val="00074D0B"/>
    <w:rsid w:val="00075648"/>
    <w:rsid w:val="00075BE4"/>
    <w:rsid w:val="00076060"/>
    <w:rsid w:val="00077BF1"/>
    <w:rsid w:val="00080BB6"/>
    <w:rsid w:val="00082446"/>
    <w:rsid w:val="00082E9C"/>
    <w:rsid w:val="00082FF9"/>
    <w:rsid w:val="00083392"/>
    <w:rsid w:val="00083E55"/>
    <w:rsid w:val="000847BE"/>
    <w:rsid w:val="00085D5F"/>
    <w:rsid w:val="00085FED"/>
    <w:rsid w:val="00086577"/>
    <w:rsid w:val="00086979"/>
    <w:rsid w:val="00086F65"/>
    <w:rsid w:val="000904AD"/>
    <w:rsid w:val="00090658"/>
    <w:rsid w:val="00091169"/>
    <w:rsid w:val="00092979"/>
    <w:rsid w:val="00092D90"/>
    <w:rsid w:val="00093431"/>
    <w:rsid w:val="00093561"/>
    <w:rsid w:val="00093A07"/>
    <w:rsid w:val="00094D07"/>
    <w:rsid w:val="00095B58"/>
    <w:rsid w:val="000962B0"/>
    <w:rsid w:val="00096568"/>
    <w:rsid w:val="00096CA7"/>
    <w:rsid w:val="000A0509"/>
    <w:rsid w:val="000A0C73"/>
    <w:rsid w:val="000A0F14"/>
    <w:rsid w:val="000A100C"/>
    <w:rsid w:val="000A1611"/>
    <w:rsid w:val="000A2F23"/>
    <w:rsid w:val="000A32D0"/>
    <w:rsid w:val="000A35BC"/>
    <w:rsid w:val="000A3DA9"/>
    <w:rsid w:val="000A4BAA"/>
    <w:rsid w:val="000A5237"/>
    <w:rsid w:val="000A6565"/>
    <w:rsid w:val="000A658E"/>
    <w:rsid w:val="000A6CDD"/>
    <w:rsid w:val="000A73AA"/>
    <w:rsid w:val="000A7E89"/>
    <w:rsid w:val="000A7EAC"/>
    <w:rsid w:val="000B016F"/>
    <w:rsid w:val="000B048B"/>
    <w:rsid w:val="000B090A"/>
    <w:rsid w:val="000B0A49"/>
    <w:rsid w:val="000B15DD"/>
    <w:rsid w:val="000B1CA6"/>
    <w:rsid w:val="000B2353"/>
    <w:rsid w:val="000B2A87"/>
    <w:rsid w:val="000B2D17"/>
    <w:rsid w:val="000B3D3E"/>
    <w:rsid w:val="000B54C7"/>
    <w:rsid w:val="000B5E47"/>
    <w:rsid w:val="000B6BB6"/>
    <w:rsid w:val="000B6D0D"/>
    <w:rsid w:val="000B70B4"/>
    <w:rsid w:val="000B7750"/>
    <w:rsid w:val="000B7E08"/>
    <w:rsid w:val="000C00FC"/>
    <w:rsid w:val="000C1BFA"/>
    <w:rsid w:val="000C2077"/>
    <w:rsid w:val="000C3A4A"/>
    <w:rsid w:val="000C3B7B"/>
    <w:rsid w:val="000C43B4"/>
    <w:rsid w:val="000C5775"/>
    <w:rsid w:val="000C6603"/>
    <w:rsid w:val="000C6CE6"/>
    <w:rsid w:val="000C7A8B"/>
    <w:rsid w:val="000D035D"/>
    <w:rsid w:val="000D0A56"/>
    <w:rsid w:val="000D0F23"/>
    <w:rsid w:val="000D128B"/>
    <w:rsid w:val="000D13EB"/>
    <w:rsid w:val="000D15B5"/>
    <w:rsid w:val="000D169E"/>
    <w:rsid w:val="000D26EC"/>
    <w:rsid w:val="000D2748"/>
    <w:rsid w:val="000D2F46"/>
    <w:rsid w:val="000D3147"/>
    <w:rsid w:val="000D3297"/>
    <w:rsid w:val="000D33E1"/>
    <w:rsid w:val="000D501C"/>
    <w:rsid w:val="000D5858"/>
    <w:rsid w:val="000D75CF"/>
    <w:rsid w:val="000D7B78"/>
    <w:rsid w:val="000D7BCE"/>
    <w:rsid w:val="000E27AE"/>
    <w:rsid w:val="000E2A6C"/>
    <w:rsid w:val="000E4724"/>
    <w:rsid w:val="000E5775"/>
    <w:rsid w:val="000E5C32"/>
    <w:rsid w:val="000E603A"/>
    <w:rsid w:val="000E7264"/>
    <w:rsid w:val="000F04B1"/>
    <w:rsid w:val="000F148C"/>
    <w:rsid w:val="000F16B3"/>
    <w:rsid w:val="000F1AB3"/>
    <w:rsid w:val="000F2014"/>
    <w:rsid w:val="000F3E61"/>
    <w:rsid w:val="000F44B1"/>
    <w:rsid w:val="000F4DD3"/>
    <w:rsid w:val="000F5CCA"/>
    <w:rsid w:val="000F5D4D"/>
    <w:rsid w:val="000F5E6D"/>
    <w:rsid w:val="000F6500"/>
    <w:rsid w:val="000F652E"/>
    <w:rsid w:val="000F6738"/>
    <w:rsid w:val="000F6897"/>
    <w:rsid w:val="000F6A59"/>
    <w:rsid w:val="000F6BC2"/>
    <w:rsid w:val="000F6CB4"/>
    <w:rsid w:val="000F7728"/>
    <w:rsid w:val="000F7D8B"/>
    <w:rsid w:val="00100004"/>
    <w:rsid w:val="00101928"/>
    <w:rsid w:val="0010230A"/>
    <w:rsid w:val="0010276C"/>
    <w:rsid w:val="0010369A"/>
    <w:rsid w:val="00103701"/>
    <w:rsid w:val="00104418"/>
    <w:rsid w:val="00104710"/>
    <w:rsid w:val="0010559F"/>
    <w:rsid w:val="00107924"/>
    <w:rsid w:val="00107B61"/>
    <w:rsid w:val="00110FDD"/>
    <w:rsid w:val="00111E38"/>
    <w:rsid w:val="0011252A"/>
    <w:rsid w:val="001132E6"/>
    <w:rsid w:val="00113D38"/>
    <w:rsid w:val="00114899"/>
    <w:rsid w:val="00114C87"/>
    <w:rsid w:val="001157B1"/>
    <w:rsid w:val="00116173"/>
    <w:rsid w:val="00116E24"/>
    <w:rsid w:val="00117709"/>
    <w:rsid w:val="00120A46"/>
    <w:rsid w:val="00120FC8"/>
    <w:rsid w:val="001212F9"/>
    <w:rsid w:val="001218CA"/>
    <w:rsid w:val="00121CAE"/>
    <w:rsid w:val="00121F20"/>
    <w:rsid w:val="001221F0"/>
    <w:rsid w:val="00122D74"/>
    <w:rsid w:val="00125017"/>
    <w:rsid w:val="00125994"/>
    <w:rsid w:val="001264D3"/>
    <w:rsid w:val="00126F59"/>
    <w:rsid w:val="001272F1"/>
    <w:rsid w:val="00127AA9"/>
    <w:rsid w:val="00127CBE"/>
    <w:rsid w:val="00130C18"/>
    <w:rsid w:val="0013179A"/>
    <w:rsid w:val="00131DE5"/>
    <w:rsid w:val="001326EF"/>
    <w:rsid w:val="00132CCF"/>
    <w:rsid w:val="001342BD"/>
    <w:rsid w:val="001360C4"/>
    <w:rsid w:val="00137224"/>
    <w:rsid w:val="001405EE"/>
    <w:rsid w:val="00140699"/>
    <w:rsid w:val="00141885"/>
    <w:rsid w:val="00141E00"/>
    <w:rsid w:val="001436CE"/>
    <w:rsid w:val="00143846"/>
    <w:rsid w:val="00143E3D"/>
    <w:rsid w:val="00143E94"/>
    <w:rsid w:val="0014438F"/>
    <w:rsid w:val="00146607"/>
    <w:rsid w:val="00146D38"/>
    <w:rsid w:val="00146FC4"/>
    <w:rsid w:val="00150778"/>
    <w:rsid w:val="001511C5"/>
    <w:rsid w:val="001513C4"/>
    <w:rsid w:val="00151BAA"/>
    <w:rsid w:val="001523C9"/>
    <w:rsid w:val="00152B33"/>
    <w:rsid w:val="00152BC8"/>
    <w:rsid w:val="00153CE3"/>
    <w:rsid w:val="00153CF4"/>
    <w:rsid w:val="00154ABD"/>
    <w:rsid w:val="00154FEC"/>
    <w:rsid w:val="001554DB"/>
    <w:rsid w:val="001563AC"/>
    <w:rsid w:val="001564BA"/>
    <w:rsid w:val="001564CA"/>
    <w:rsid w:val="00157EFE"/>
    <w:rsid w:val="00160389"/>
    <w:rsid w:val="00160446"/>
    <w:rsid w:val="00160587"/>
    <w:rsid w:val="001614CF"/>
    <w:rsid w:val="00161C5A"/>
    <w:rsid w:val="00161FB6"/>
    <w:rsid w:val="001621D1"/>
    <w:rsid w:val="0016247C"/>
    <w:rsid w:val="001627D0"/>
    <w:rsid w:val="001629DB"/>
    <w:rsid w:val="00162EED"/>
    <w:rsid w:val="00163042"/>
    <w:rsid w:val="001630AA"/>
    <w:rsid w:val="00163593"/>
    <w:rsid w:val="001646CC"/>
    <w:rsid w:val="00165A08"/>
    <w:rsid w:val="00167BFE"/>
    <w:rsid w:val="00167D4B"/>
    <w:rsid w:val="00170405"/>
    <w:rsid w:val="00171311"/>
    <w:rsid w:val="0017196E"/>
    <w:rsid w:val="0017214B"/>
    <w:rsid w:val="0017242C"/>
    <w:rsid w:val="00173E79"/>
    <w:rsid w:val="00174B8B"/>
    <w:rsid w:val="001750C9"/>
    <w:rsid w:val="001750E2"/>
    <w:rsid w:val="00175703"/>
    <w:rsid w:val="00176CBA"/>
    <w:rsid w:val="00180174"/>
    <w:rsid w:val="00181621"/>
    <w:rsid w:val="00182077"/>
    <w:rsid w:val="00182658"/>
    <w:rsid w:val="00182F20"/>
    <w:rsid w:val="00183695"/>
    <w:rsid w:val="00184169"/>
    <w:rsid w:val="00185987"/>
    <w:rsid w:val="00185C24"/>
    <w:rsid w:val="00186764"/>
    <w:rsid w:val="00186E2F"/>
    <w:rsid w:val="001873F2"/>
    <w:rsid w:val="00191A93"/>
    <w:rsid w:val="00193531"/>
    <w:rsid w:val="00194406"/>
    <w:rsid w:val="001944BD"/>
    <w:rsid w:val="00194515"/>
    <w:rsid w:val="00194556"/>
    <w:rsid w:val="00194B64"/>
    <w:rsid w:val="0019508C"/>
    <w:rsid w:val="00195618"/>
    <w:rsid w:val="00197105"/>
    <w:rsid w:val="001972B0"/>
    <w:rsid w:val="001A0973"/>
    <w:rsid w:val="001A107E"/>
    <w:rsid w:val="001A17C9"/>
    <w:rsid w:val="001A19C3"/>
    <w:rsid w:val="001A248D"/>
    <w:rsid w:val="001A32B5"/>
    <w:rsid w:val="001A59DB"/>
    <w:rsid w:val="001A5B03"/>
    <w:rsid w:val="001A5B3D"/>
    <w:rsid w:val="001A7110"/>
    <w:rsid w:val="001A784D"/>
    <w:rsid w:val="001B0487"/>
    <w:rsid w:val="001B0752"/>
    <w:rsid w:val="001B0D7A"/>
    <w:rsid w:val="001B1474"/>
    <w:rsid w:val="001B29DC"/>
    <w:rsid w:val="001B388B"/>
    <w:rsid w:val="001B46B2"/>
    <w:rsid w:val="001B4B1C"/>
    <w:rsid w:val="001B548E"/>
    <w:rsid w:val="001B5503"/>
    <w:rsid w:val="001B5952"/>
    <w:rsid w:val="001B6D21"/>
    <w:rsid w:val="001B7E21"/>
    <w:rsid w:val="001B7F88"/>
    <w:rsid w:val="001C36D8"/>
    <w:rsid w:val="001C39FC"/>
    <w:rsid w:val="001C3F4E"/>
    <w:rsid w:val="001C46F1"/>
    <w:rsid w:val="001C4765"/>
    <w:rsid w:val="001C5686"/>
    <w:rsid w:val="001C5CBA"/>
    <w:rsid w:val="001C6057"/>
    <w:rsid w:val="001C6AF7"/>
    <w:rsid w:val="001C6B64"/>
    <w:rsid w:val="001C6E9A"/>
    <w:rsid w:val="001C7B58"/>
    <w:rsid w:val="001D01D2"/>
    <w:rsid w:val="001D2145"/>
    <w:rsid w:val="001D33AE"/>
    <w:rsid w:val="001D4238"/>
    <w:rsid w:val="001D4359"/>
    <w:rsid w:val="001D4A3B"/>
    <w:rsid w:val="001D4DE4"/>
    <w:rsid w:val="001D5263"/>
    <w:rsid w:val="001D578B"/>
    <w:rsid w:val="001D5C64"/>
    <w:rsid w:val="001D6CD7"/>
    <w:rsid w:val="001D71C7"/>
    <w:rsid w:val="001D73E7"/>
    <w:rsid w:val="001D7C2C"/>
    <w:rsid w:val="001E03AB"/>
    <w:rsid w:val="001E0AB6"/>
    <w:rsid w:val="001E1105"/>
    <w:rsid w:val="001E16E6"/>
    <w:rsid w:val="001E23CF"/>
    <w:rsid w:val="001E262D"/>
    <w:rsid w:val="001E32F4"/>
    <w:rsid w:val="001E4E7D"/>
    <w:rsid w:val="001E592B"/>
    <w:rsid w:val="001E5BD0"/>
    <w:rsid w:val="001E5FF6"/>
    <w:rsid w:val="001E6015"/>
    <w:rsid w:val="001E70CF"/>
    <w:rsid w:val="001E74FB"/>
    <w:rsid w:val="001E7DE7"/>
    <w:rsid w:val="001E7E1E"/>
    <w:rsid w:val="001F3A2A"/>
    <w:rsid w:val="001F3FBC"/>
    <w:rsid w:val="001F5208"/>
    <w:rsid w:val="001F545C"/>
    <w:rsid w:val="001F5C63"/>
    <w:rsid w:val="001F6404"/>
    <w:rsid w:val="001F677A"/>
    <w:rsid w:val="001F6C48"/>
    <w:rsid w:val="001F7226"/>
    <w:rsid w:val="001F7C81"/>
    <w:rsid w:val="0020048E"/>
    <w:rsid w:val="002007C2"/>
    <w:rsid w:val="002007EB"/>
    <w:rsid w:val="002007F6"/>
    <w:rsid w:val="0020115B"/>
    <w:rsid w:val="002025BF"/>
    <w:rsid w:val="00205AF6"/>
    <w:rsid w:val="00206002"/>
    <w:rsid w:val="0020638E"/>
    <w:rsid w:val="00206393"/>
    <w:rsid w:val="00206452"/>
    <w:rsid w:val="002115A2"/>
    <w:rsid w:val="0021166C"/>
    <w:rsid w:val="00212856"/>
    <w:rsid w:val="00214DCE"/>
    <w:rsid w:val="00216062"/>
    <w:rsid w:val="00216D97"/>
    <w:rsid w:val="002178EC"/>
    <w:rsid w:val="00217F56"/>
    <w:rsid w:val="00217F8B"/>
    <w:rsid w:val="0022009D"/>
    <w:rsid w:val="00221003"/>
    <w:rsid w:val="002213B5"/>
    <w:rsid w:val="00221644"/>
    <w:rsid w:val="00221955"/>
    <w:rsid w:val="00222CF2"/>
    <w:rsid w:val="0022318A"/>
    <w:rsid w:val="0022339C"/>
    <w:rsid w:val="00224638"/>
    <w:rsid w:val="00225D3F"/>
    <w:rsid w:val="002265D9"/>
    <w:rsid w:val="00230F31"/>
    <w:rsid w:val="002323D5"/>
    <w:rsid w:val="00232D22"/>
    <w:rsid w:val="0023384D"/>
    <w:rsid w:val="002342A7"/>
    <w:rsid w:val="00234B53"/>
    <w:rsid w:val="00235F13"/>
    <w:rsid w:val="00236971"/>
    <w:rsid w:val="00236977"/>
    <w:rsid w:val="00236F03"/>
    <w:rsid w:val="002373C6"/>
    <w:rsid w:val="00237A54"/>
    <w:rsid w:val="00240118"/>
    <w:rsid w:val="00240657"/>
    <w:rsid w:val="00240A8A"/>
    <w:rsid w:val="00241CEF"/>
    <w:rsid w:val="00242085"/>
    <w:rsid w:val="002424A4"/>
    <w:rsid w:val="00243432"/>
    <w:rsid w:val="00243831"/>
    <w:rsid w:val="00243AA4"/>
    <w:rsid w:val="002446A1"/>
    <w:rsid w:val="00245249"/>
    <w:rsid w:val="00245484"/>
    <w:rsid w:val="00245CEE"/>
    <w:rsid w:val="00247560"/>
    <w:rsid w:val="00247A79"/>
    <w:rsid w:val="0025016C"/>
    <w:rsid w:val="00250548"/>
    <w:rsid w:val="00251754"/>
    <w:rsid w:val="00251F65"/>
    <w:rsid w:val="0025285E"/>
    <w:rsid w:val="00252BB9"/>
    <w:rsid w:val="0025461A"/>
    <w:rsid w:val="00257AA8"/>
    <w:rsid w:val="0026019E"/>
    <w:rsid w:val="002609A5"/>
    <w:rsid w:val="00260BE4"/>
    <w:rsid w:val="00260DA0"/>
    <w:rsid w:val="00260E9F"/>
    <w:rsid w:val="00261AD1"/>
    <w:rsid w:val="002623FC"/>
    <w:rsid w:val="002629D3"/>
    <w:rsid w:val="00265547"/>
    <w:rsid w:val="00266068"/>
    <w:rsid w:val="00267125"/>
    <w:rsid w:val="00267642"/>
    <w:rsid w:val="00267ADA"/>
    <w:rsid w:val="002709B4"/>
    <w:rsid w:val="00271E3C"/>
    <w:rsid w:val="002736C5"/>
    <w:rsid w:val="00273A5C"/>
    <w:rsid w:val="00274075"/>
    <w:rsid w:val="00280218"/>
    <w:rsid w:val="002808CB"/>
    <w:rsid w:val="00283E42"/>
    <w:rsid w:val="002844C3"/>
    <w:rsid w:val="002856EC"/>
    <w:rsid w:val="00285ADE"/>
    <w:rsid w:val="00287E9D"/>
    <w:rsid w:val="0029037F"/>
    <w:rsid w:val="0029296E"/>
    <w:rsid w:val="00292F64"/>
    <w:rsid w:val="00293690"/>
    <w:rsid w:val="002949D8"/>
    <w:rsid w:val="00294B91"/>
    <w:rsid w:val="00295966"/>
    <w:rsid w:val="00295B92"/>
    <w:rsid w:val="002966B9"/>
    <w:rsid w:val="00296759"/>
    <w:rsid w:val="00296D78"/>
    <w:rsid w:val="00297A7C"/>
    <w:rsid w:val="00297B38"/>
    <w:rsid w:val="002A0166"/>
    <w:rsid w:val="002A0344"/>
    <w:rsid w:val="002A10BA"/>
    <w:rsid w:val="002A118C"/>
    <w:rsid w:val="002A1A8D"/>
    <w:rsid w:val="002A1BB1"/>
    <w:rsid w:val="002A2355"/>
    <w:rsid w:val="002A269F"/>
    <w:rsid w:val="002A308D"/>
    <w:rsid w:val="002A3DF1"/>
    <w:rsid w:val="002A46BA"/>
    <w:rsid w:val="002A4FC6"/>
    <w:rsid w:val="002A5C2A"/>
    <w:rsid w:val="002A607C"/>
    <w:rsid w:val="002A60E0"/>
    <w:rsid w:val="002A672C"/>
    <w:rsid w:val="002A6AE5"/>
    <w:rsid w:val="002A78EB"/>
    <w:rsid w:val="002B00BC"/>
    <w:rsid w:val="002B00FB"/>
    <w:rsid w:val="002B0B4F"/>
    <w:rsid w:val="002B0EB1"/>
    <w:rsid w:val="002B1969"/>
    <w:rsid w:val="002B2651"/>
    <w:rsid w:val="002B4511"/>
    <w:rsid w:val="002B45BE"/>
    <w:rsid w:val="002B4B16"/>
    <w:rsid w:val="002B50AE"/>
    <w:rsid w:val="002B50F4"/>
    <w:rsid w:val="002B5285"/>
    <w:rsid w:val="002B5AC6"/>
    <w:rsid w:val="002B5C4B"/>
    <w:rsid w:val="002B5DAD"/>
    <w:rsid w:val="002B70A7"/>
    <w:rsid w:val="002B78A1"/>
    <w:rsid w:val="002C170A"/>
    <w:rsid w:val="002C1BAD"/>
    <w:rsid w:val="002C267D"/>
    <w:rsid w:val="002C3005"/>
    <w:rsid w:val="002C3680"/>
    <w:rsid w:val="002C405B"/>
    <w:rsid w:val="002C4153"/>
    <w:rsid w:val="002C555E"/>
    <w:rsid w:val="002C6CEE"/>
    <w:rsid w:val="002C744F"/>
    <w:rsid w:val="002C7DE7"/>
    <w:rsid w:val="002D1169"/>
    <w:rsid w:val="002D2476"/>
    <w:rsid w:val="002D2A0E"/>
    <w:rsid w:val="002D2C9B"/>
    <w:rsid w:val="002D3A30"/>
    <w:rsid w:val="002D430D"/>
    <w:rsid w:val="002D48EE"/>
    <w:rsid w:val="002D4C2B"/>
    <w:rsid w:val="002D4D1A"/>
    <w:rsid w:val="002D53F9"/>
    <w:rsid w:val="002D5435"/>
    <w:rsid w:val="002D6F51"/>
    <w:rsid w:val="002D727A"/>
    <w:rsid w:val="002E0E4D"/>
    <w:rsid w:val="002E1099"/>
    <w:rsid w:val="002E1D01"/>
    <w:rsid w:val="002E2964"/>
    <w:rsid w:val="002E36FA"/>
    <w:rsid w:val="002E4CF9"/>
    <w:rsid w:val="002E5847"/>
    <w:rsid w:val="002E6EAD"/>
    <w:rsid w:val="002E7340"/>
    <w:rsid w:val="002E76DF"/>
    <w:rsid w:val="002E79CA"/>
    <w:rsid w:val="002E7B40"/>
    <w:rsid w:val="002E7DD0"/>
    <w:rsid w:val="002F00A7"/>
    <w:rsid w:val="002F00D2"/>
    <w:rsid w:val="002F08E7"/>
    <w:rsid w:val="002F2070"/>
    <w:rsid w:val="002F238E"/>
    <w:rsid w:val="002F2C4D"/>
    <w:rsid w:val="002F3A82"/>
    <w:rsid w:val="002F4EDB"/>
    <w:rsid w:val="002F5564"/>
    <w:rsid w:val="002F5F8E"/>
    <w:rsid w:val="002F66D5"/>
    <w:rsid w:val="002F6965"/>
    <w:rsid w:val="002F6AF6"/>
    <w:rsid w:val="002F6B56"/>
    <w:rsid w:val="002F6E37"/>
    <w:rsid w:val="00300AF2"/>
    <w:rsid w:val="00301040"/>
    <w:rsid w:val="0030115F"/>
    <w:rsid w:val="0030335C"/>
    <w:rsid w:val="003041BD"/>
    <w:rsid w:val="00304F25"/>
    <w:rsid w:val="00306CCE"/>
    <w:rsid w:val="00307544"/>
    <w:rsid w:val="00310B4A"/>
    <w:rsid w:val="00311608"/>
    <w:rsid w:val="003119C7"/>
    <w:rsid w:val="003121BE"/>
    <w:rsid w:val="00312664"/>
    <w:rsid w:val="003129A2"/>
    <w:rsid w:val="00312F63"/>
    <w:rsid w:val="00313467"/>
    <w:rsid w:val="00313BA8"/>
    <w:rsid w:val="003146EE"/>
    <w:rsid w:val="00314773"/>
    <w:rsid w:val="00316366"/>
    <w:rsid w:val="003165AE"/>
    <w:rsid w:val="00316908"/>
    <w:rsid w:val="00316B05"/>
    <w:rsid w:val="00317847"/>
    <w:rsid w:val="00317DE2"/>
    <w:rsid w:val="00321269"/>
    <w:rsid w:val="003212B1"/>
    <w:rsid w:val="003245BB"/>
    <w:rsid w:val="00324CC5"/>
    <w:rsid w:val="0032502B"/>
    <w:rsid w:val="00326069"/>
    <w:rsid w:val="00326841"/>
    <w:rsid w:val="00326B5B"/>
    <w:rsid w:val="0032779C"/>
    <w:rsid w:val="003312D1"/>
    <w:rsid w:val="00331357"/>
    <w:rsid w:val="00331EF6"/>
    <w:rsid w:val="00331FB7"/>
    <w:rsid w:val="003328ED"/>
    <w:rsid w:val="00332FA5"/>
    <w:rsid w:val="003342DE"/>
    <w:rsid w:val="00334382"/>
    <w:rsid w:val="00335DCD"/>
    <w:rsid w:val="003375DE"/>
    <w:rsid w:val="00340251"/>
    <w:rsid w:val="003402FC"/>
    <w:rsid w:val="0034107A"/>
    <w:rsid w:val="00341336"/>
    <w:rsid w:val="003414D7"/>
    <w:rsid w:val="00341C99"/>
    <w:rsid w:val="003423FA"/>
    <w:rsid w:val="003426F4"/>
    <w:rsid w:val="00342A9B"/>
    <w:rsid w:val="003434E4"/>
    <w:rsid w:val="00343F87"/>
    <w:rsid w:val="0034452C"/>
    <w:rsid w:val="00344E13"/>
    <w:rsid w:val="0034562A"/>
    <w:rsid w:val="0034613F"/>
    <w:rsid w:val="003472CF"/>
    <w:rsid w:val="003473CA"/>
    <w:rsid w:val="00347D22"/>
    <w:rsid w:val="00350C4E"/>
    <w:rsid w:val="00350D5D"/>
    <w:rsid w:val="003514F5"/>
    <w:rsid w:val="003531A0"/>
    <w:rsid w:val="00353618"/>
    <w:rsid w:val="0035371C"/>
    <w:rsid w:val="0035573A"/>
    <w:rsid w:val="003557FA"/>
    <w:rsid w:val="00356F93"/>
    <w:rsid w:val="003578A0"/>
    <w:rsid w:val="003578EF"/>
    <w:rsid w:val="003603A5"/>
    <w:rsid w:val="00361CA1"/>
    <w:rsid w:val="00362026"/>
    <w:rsid w:val="00362573"/>
    <w:rsid w:val="00363A30"/>
    <w:rsid w:val="00363D8A"/>
    <w:rsid w:val="0036413D"/>
    <w:rsid w:val="0036438C"/>
    <w:rsid w:val="00364832"/>
    <w:rsid w:val="00364E47"/>
    <w:rsid w:val="0036643C"/>
    <w:rsid w:val="00366AE6"/>
    <w:rsid w:val="00366BD3"/>
    <w:rsid w:val="00367149"/>
    <w:rsid w:val="003671BF"/>
    <w:rsid w:val="003673EC"/>
    <w:rsid w:val="00370550"/>
    <w:rsid w:val="00370636"/>
    <w:rsid w:val="00370B13"/>
    <w:rsid w:val="003714E2"/>
    <w:rsid w:val="0037167E"/>
    <w:rsid w:val="00371AC1"/>
    <w:rsid w:val="00372F02"/>
    <w:rsid w:val="003741DC"/>
    <w:rsid w:val="00374AE9"/>
    <w:rsid w:val="00374C34"/>
    <w:rsid w:val="00375F68"/>
    <w:rsid w:val="00376631"/>
    <w:rsid w:val="0037671F"/>
    <w:rsid w:val="00376912"/>
    <w:rsid w:val="00377379"/>
    <w:rsid w:val="00377A0D"/>
    <w:rsid w:val="0038033B"/>
    <w:rsid w:val="00380426"/>
    <w:rsid w:val="00380D5C"/>
    <w:rsid w:val="00381970"/>
    <w:rsid w:val="00382587"/>
    <w:rsid w:val="00384B8B"/>
    <w:rsid w:val="00385314"/>
    <w:rsid w:val="00386190"/>
    <w:rsid w:val="0038779D"/>
    <w:rsid w:val="0039060C"/>
    <w:rsid w:val="00390C2C"/>
    <w:rsid w:val="00391A00"/>
    <w:rsid w:val="00391B6D"/>
    <w:rsid w:val="00393CB4"/>
    <w:rsid w:val="00394E3A"/>
    <w:rsid w:val="003957C3"/>
    <w:rsid w:val="00395A05"/>
    <w:rsid w:val="00396447"/>
    <w:rsid w:val="00396542"/>
    <w:rsid w:val="00396782"/>
    <w:rsid w:val="00396E46"/>
    <w:rsid w:val="003972C5"/>
    <w:rsid w:val="00397D64"/>
    <w:rsid w:val="003A00B6"/>
    <w:rsid w:val="003A1B88"/>
    <w:rsid w:val="003A1C75"/>
    <w:rsid w:val="003A20B8"/>
    <w:rsid w:val="003A2591"/>
    <w:rsid w:val="003A2A52"/>
    <w:rsid w:val="003A2B93"/>
    <w:rsid w:val="003A2D42"/>
    <w:rsid w:val="003A3BAF"/>
    <w:rsid w:val="003A3D02"/>
    <w:rsid w:val="003A4CED"/>
    <w:rsid w:val="003A5D9E"/>
    <w:rsid w:val="003A6128"/>
    <w:rsid w:val="003A63AF"/>
    <w:rsid w:val="003A64C3"/>
    <w:rsid w:val="003A681B"/>
    <w:rsid w:val="003A6C1C"/>
    <w:rsid w:val="003A6ECD"/>
    <w:rsid w:val="003A724D"/>
    <w:rsid w:val="003B0AFB"/>
    <w:rsid w:val="003B14F4"/>
    <w:rsid w:val="003B21FA"/>
    <w:rsid w:val="003B2524"/>
    <w:rsid w:val="003B290A"/>
    <w:rsid w:val="003B2C81"/>
    <w:rsid w:val="003B2CBD"/>
    <w:rsid w:val="003B307D"/>
    <w:rsid w:val="003B3443"/>
    <w:rsid w:val="003B3A0E"/>
    <w:rsid w:val="003B3D1E"/>
    <w:rsid w:val="003B41E8"/>
    <w:rsid w:val="003B4433"/>
    <w:rsid w:val="003B46F4"/>
    <w:rsid w:val="003B534B"/>
    <w:rsid w:val="003B5567"/>
    <w:rsid w:val="003B5CF6"/>
    <w:rsid w:val="003B5E02"/>
    <w:rsid w:val="003B6075"/>
    <w:rsid w:val="003B6F98"/>
    <w:rsid w:val="003B7653"/>
    <w:rsid w:val="003B795C"/>
    <w:rsid w:val="003C00C4"/>
    <w:rsid w:val="003C2EC3"/>
    <w:rsid w:val="003C4151"/>
    <w:rsid w:val="003C5565"/>
    <w:rsid w:val="003C60B1"/>
    <w:rsid w:val="003C682A"/>
    <w:rsid w:val="003C7A1D"/>
    <w:rsid w:val="003C7CC8"/>
    <w:rsid w:val="003D1CC8"/>
    <w:rsid w:val="003D20DD"/>
    <w:rsid w:val="003D259C"/>
    <w:rsid w:val="003D2B2C"/>
    <w:rsid w:val="003D33AE"/>
    <w:rsid w:val="003D3D5D"/>
    <w:rsid w:val="003D44AC"/>
    <w:rsid w:val="003D4CE5"/>
    <w:rsid w:val="003D4DD1"/>
    <w:rsid w:val="003D5308"/>
    <w:rsid w:val="003D5874"/>
    <w:rsid w:val="003D5F73"/>
    <w:rsid w:val="003D60A4"/>
    <w:rsid w:val="003D67D7"/>
    <w:rsid w:val="003D68E3"/>
    <w:rsid w:val="003D69A3"/>
    <w:rsid w:val="003D6F77"/>
    <w:rsid w:val="003D7B08"/>
    <w:rsid w:val="003E06B8"/>
    <w:rsid w:val="003E0D52"/>
    <w:rsid w:val="003E10EC"/>
    <w:rsid w:val="003E1F3E"/>
    <w:rsid w:val="003E214C"/>
    <w:rsid w:val="003E2C20"/>
    <w:rsid w:val="003E2E39"/>
    <w:rsid w:val="003E2F9B"/>
    <w:rsid w:val="003E31D4"/>
    <w:rsid w:val="003E42B3"/>
    <w:rsid w:val="003E4918"/>
    <w:rsid w:val="003E5256"/>
    <w:rsid w:val="003E5683"/>
    <w:rsid w:val="003E5D5F"/>
    <w:rsid w:val="003E6B79"/>
    <w:rsid w:val="003E6DBE"/>
    <w:rsid w:val="003E71F2"/>
    <w:rsid w:val="003E7408"/>
    <w:rsid w:val="003E7A0C"/>
    <w:rsid w:val="003F031E"/>
    <w:rsid w:val="003F0B77"/>
    <w:rsid w:val="003F0FAC"/>
    <w:rsid w:val="003F18CA"/>
    <w:rsid w:val="003F1E42"/>
    <w:rsid w:val="003F233D"/>
    <w:rsid w:val="003F23A0"/>
    <w:rsid w:val="003F25C9"/>
    <w:rsid w:val="003F263C"/>
    <w:rsid w:val="003F3C2D"/>
    <w:rsid w:val="003F4080"/>
    <w:rsid w:val="003F422A"/>
    <w:rsid w:val="003F440C"/>
    <w:rsid w:val="003F4B90"/>
    <w:rsid w:val="003F54EF"/>
    <w:rsid w:val="003F6AE6"/>
    <w:rsid w:val="003F6DFF"/>
    <w:rsid w:val="00401720"/>
    <w:rsid w:val="00401B65"/>
    <w:rsid w:val="00401E7D"/>
    <w:rsid w:val="0040269A"/>
    <w:rsid w:val="00402B07"/>
    <w:rsid w:val="00402B11"/>
    <w:rsid w:val="00402D22"/>
    <w:rsid w:val="0040346F"/>
    <w:rsid w:val="004038D3"/>
    <w:rsid w:val="00403996"/>
    <w:rsid w:val="00403D3D"/>
    <w:rsid w:val="00405323"/>
    <w:rsid w:val="0040547A"/>
    <w:rsid w:val="0040558E"/>
    <w:rsid w:val="00405C63"/>
    <w:rsid w:val="00407CFA"/>
    <w:rsid w:val="00407EB0"/>
    <w:rsid w:val="00410DA0"/>
    <w:rsid w:val="004122CD"/>
    <w:rsid w:val="0041284D"/>
    <w:rsid w:val="00413E44"/>
    <w:rsid w:val="00415F54"/>
    <w:rsid w:val="004167E8"/>
    <w:rsid w:val="00417997"/>
    <w:rsid w:val="00417E1A"/>
    <w:rsid w:val="00420908"/>
    <w:rsid w:val="004212D4"/>
    <w:rsid w:val="0042144F"/>
    <w:rsid w:val="00421954"/>
    <w:rsid w:val="00422A79"/>
    <w:rsid w:val="00423B4C"/>
    <w:rsid w:val="0042562C"/>
    <w:rsid w:val="00425C32"/>
    <w:rsid w:val="00425CF7"/>
    <w:rsid w:val="004261E2"/>
    <w:rsid w:val="00426922"/>
    <w:rsid w:val="004270A4"/>
    <w:rsid w:val="004303F1"/>
    <w:rsid w:val="00431861"/>
    <w:rsid w:val="00431E3A"/>
    <w:rsid w:val="004322A8"/>
    <w:rsid w:val="004327A5"/>
    <w:rsid w:val="0043296E"/>
    <w:rsid w:val="00432B9C"/>
    <w:rsid w:val="00432F7C"/>
    <w:rsid w:val="00433B5E"/>
    <w:rsid w:val="00433E18"/>
    <w:rsid w:val="00435752"/>
    <w:rsid w:val="00436795"/>
    <w:rsid w:val="004403AF"/>
    <w:rsid w:val="004410E3"/>
    <w:rsid w:val="00442BA3"/>
    <w:rsid w:val="00442CB7"/>
    <w:rsid w:val="004437E6"/>
    <w:rsid w:val="00443DC7"/>
    <w:rsid w:val="00444C55"/>
    <w:rsid w:val="00445AD4"/>
    <w:rsid w:val="00445BC6"/>
    <w:rsid w:val="0044618D"/>
    <w:rsid w:val="00447F00"/>
    <w:rsid w:val="00450631"/>
    <w:rsid w:val="00450DE0"/>
    <w:rsid w:val="00451AEE"/>
    <w:rsid w:val="00451DB2"/>
    <w:rsid w:val="00451E55"/>
    <w:rsid w:val="00452651"/>
    <w:rsid w:val="00452DFF"/>
    <w:rsid w:val="0045541C"/>
    <w:rsid w:val="0045546D"/>
    <w:rsid w:val="00457C81"/>
    <w:rsid w:val="00460CB1"/>
    <w:rsid w:val="00462649"/>
    <w:rsid w:val="004633B3"/>
    <w:rsid w:val="00463A46"/>
    <w:rsid w:val="0046513C"/>
    <w:rsid w:val="00465CA3"/>
    <w:rsid w:val="00466183"/>
    <w:rsid w:val="004670A0"/>
    <w:rsid w:val="00467FEE"/>
    <w:rsid w:val="0047098E"/>
    <w:rsid w:val="00470FAF"/>
    <w:rsid w:val="004716DC"/>
    <w:rsid w:val="00471BF3"/>
    <w:rsid w:val="00472604"/>
    <w:rsid w:val="00472DB7"/>
    <w:rsid w:val="00473015"/>
    <w:rsid w:val="004742DA"/>
    <w:rsid w:val="00474351"/>
    <w:rsid w:val="00475A41"/>
    <w:rsid w:val="00476F5B"/>
    <w:rsid w:val="00477014"/>
    <w:rsid w:val="004804CE"/>
    <w:rsid w:val="00480793"/>
    <w:rsid w:val="004810E4"/>
    <w:rsid w:val="0048195A"/>
    <w:rsid w:val="00481FEC"/>
    <w:rsid w:val="00482917"/>
    <w:rsid w:val="00482C60"/>
    <w:rsid w:val="00482DB6"/>
    <w:rsid w:val="00483162"/>
    <w:rsid w:val="00483FB8"/>
    <w:rsid w:val="00484F1D"/>
    <w:rsid w:val="00486821"/>
    <w:rsid w:val="00487902"/>
    <w:rsid w:val="00487ADF"/>
    <w:rsid w:val="00487CA6"/>
    <w:rsid w:val="00490127"/>
    <w:rsid w:val="0049035D"/>
    <w:rsid w:val="004918AB"/>
    <w:rsid w:val="00492011"/>
    <w:rsid w:val="00492D03"/>
    <w:rsid w:val="004934D4"/>
    <w:rsid w:val="0049475C"/>
    <w:rsid w:val="004947BB"/>
    <w:rsid w:val="004966C2"/>
    <w:rsid w:val="00496F4E"/>
    <w:rsid w:val="00496FB1"/>
    <w:rsid w:val="00497400"/>
    <w:rsid w:val="00497671"/>
    <w:rsid w:val="004A0151"/>
    <w:rsid w:val="004A0495"/>
    <w:rsid w:val="004A0F81"/>
    <w:rsid w:val="004A1438"/>
    <w:rsid w:val="004A1928"/>
    <w:rsid w:val="004A1C2B"/>
    <w:rsid w:val="004A2722"/>
    <w:rsid w:val="004A286A"/>
    <w:rsid w:val="004A2D4F"/>
    <w:rsid w:val="004A4F3A"/>
    <w:rsid w:val="004A4FF9"/>
    <w:rsid w:val="004A526E"/>
    <w:rsid w:val="004A5328"/>
    <w:rsid w:val="004A572B"/>
    <w:rsid w:val="004A577C"/>
    <w:rsid w:val="004A5973"/>
    <w:rsid w:val="004A5C58"/>
    <w:rsid w:val="004A5DF4"/>
    <w:rsid w:val="004A79AD"/>
    <w:rsid w:val="004B0050"/>
    <w:rsid w:val="004B0592"/>
    <w:rsid w:val="004B076C"/>
    <w:rsid w:val="004B07F0"/>
    <w:rsid w:val="004B1C09"/>
    <w:rsid w:val="004B2751"/>
    <w:rsid w:val="004B35A3"/>
    <w:rsid w:val="004B36FB"/>
    <w:rsid w:val="004B399B"/>
    <w:rsid w:val="004B39BD"/>
    <w:rsid w:val="004B52FB"/>
    <w:rsid w:val="004B6B2F"/>
    <w:rsid w:val="004B6B96"/>
    <w:rsid w:val="004B7FBE"/>
    <w:rsid w:val="004C0165"/>
    <w:rsid w:val="004C01A9"/>
    <w:rsid w:val="004C0795"/>
    <w:rsid w:val="004C0B9B"/>
    <w:rsid w:val="004C0F17"/>
    <w:rsid w:val="004C1C84"/>
    <w:rsid w:val="004C2C86"/>
    <w:rsid w:val="004C2D03"/>
    <w:rsid w:val="004C4454"/>
    <w:rsid w:val="004C4501"/>
    <w:rsid w:val="004C4823"/>
    <w:rsid w:val="004C4B0C"/>
    <w:rsid w:val="004C4C57"/>
    <w:rsid w:val="004C4DCD"/>
    <w:rsid w:val="004C5D25"/>
    <w:rsid w:val="004C5F03"/>
    <w:rsid w:val="004C62E6"/>
    <w:rsid w:val="004C65A4"/>
    <w:rsid w:val="004C6A7F"/>
    <w:rsid w:val="004C6E93"/>
    <w:rsid w:val="004C75E7"/>
    <w:rsid w:val="004D0178"/>
    <w:rsid w:val="004D11D9"/>
    <w:rsid w:val="004D1224"/>
    <w:rsid w:val="004D1A5A"/>
    <w:rsid w:val="004D1D98"/>
    <w:rsid w:val="004D2405"/>
    <w:rsid w:val="004D26BC"/>
    <w:rsid w:val="004D2A46"/>
    <w:rsid w:val="004D2ACD"/>
    <w:rsid w:val="004D3557"/>
    <w:rsid w:val="004D4440"/>
    <w:rsid w:val="004D4A7C"/>
    <w:rsid w:val="004D50C9"/>
    <w:rsid w:val="004E032E"/>
    <w:rsid w:val="004E16D5"/>
    <w:rsid w:val="004E1B51"/>
    <w:rsid w:val="004E1CE8"/>
    <w:rsid w:val="004E28A1"/>
    <w:rsid w:val="004E2B23"/>
    <w:rsid w:val="004E5B00"/>
    <w:rsid w:val="004E6858"/>
    <w:rsid w:val="004E7537"/>
    <w:rsid w:val="004E7A3C"/>
    <w:rsid w:val="004F0515"/>
    <w:rsid w:val="004F2835"/>
    <w:rsid w:val="004F2ACB"/>
    <w:rsid w:val="004F3F70"/>
    <w:rsid w:val="004F3F7C"/>
    <w:rsid w:val="004F417D"/>
    <w:rsid w:val="004F4977"/>
    <w:rsid w:val="004F4F02"/>
    <w:rsid w:val="004F52DA"/>
    <w:rsid w:val="004F680D"/>
    <w:rsid w:val="004F6884"/>
    <w:rsid w:val="004F69EC"/>
    <w:rsid w:val="004F7E68"/>
    <w:rsid w:val="004F7F40"/>
    <w:rsid w:val="00500306"/>
    <w:rsid w:val="00500972"/>
    <w:rsid w:val="00501628"/>
    <w:rsid w:val="0050217C"/>
    <w:rsid w:val="005024CF"/>
    <w:rsid w:val="005025A4"/>
    <w:rsid w:val="00502B86"/>
    <w:rsid w:val="00503396"/>
    <w:rsid w:val="00504DA9"/>
    <w:rsid w:val="005054B2"/>
    <w:rsid w:val="00505921"/>
    <w:rsid w:val="005060BF"/>
    <w:rsid w:val="0050731B"/>
    <w:rsid w:val="00507C64"/>
    <w:rsid w:val="00511397"/>
    <w:rsid w:val="0051228B"/>
    <w:rsid w:val="005132FC"/>
    <w:rsid w:val="00516961"/>
    <w:rsid w:val="00516D90"/>
    <w:rsid w:val="00516DCB"/>
    <w:rsid w:val="00517675"/>
    <w:rsid w:val="00520207"/>
    <w:rsid w:val="00521F07"/>
    <w:rsid w:val="0052240E"/>
    <w:rsid w:val="0052285E"/>
    <w:rsid w:val="00523909"/>
    <w:rsid w:val="0052489C"/>
    <w:rsid w:val="00524A32"/>
    <w:rsid w:val="00524EA6"/>
    <w:rsid w:val="00525244"/>
    <w:rsid w:val="005260CD"/>
    <w:rsid w:val="00526E2F"/>
    <w:rsid w:val="0053027C"/>
    <w:rsid w:val="00532073"/>
    <w:rsid w:val="00532434"/>
    <w:rsid w:val="005335C8"/>
    <w:rsid w:val="005337AE"/>
    <w:rsid w:val="00533C5D"/>
    <w:rsid w:val="00533E9A"/>
    <w:rsid w:val="005354AA"/>
    <w:rsid w:val="00537322"/>
    <w:rsid w:val="0054106B"/>
    <w:rsid w:val="00541AE0"/>
    <w:rsid w:val="00542642"/>
    <w:rsid w:val="00543071"/>
    <w:rsid w:val="0054340C"/>
    <w:rsid w:val="00543882"/>
    <w:rsid w:val="00543AC8"/>
    <w:rsid w:val="0054421F"/>
    <w:rsid w:val="00544671"/>
    <w:rsid w:val="00545412"/>
    <w:rsid w:val="00546189"/>
    <w:rsid w:val="00546464"/>
    <w:rsid w:val="0054688A"/>
    <w:rsid w:val="00546CE2"/>
    <w:rsid w:val="00547306"/>
    <w:rsid w:val="00550932"/>
    <w:rsid w:val="00550E7F"/>
    <w:rsid w:val="00551041"/>
    <w:rsid w:val="005525EE"/>
    <w:rsid w:val="0055355F"/>
    <w:rsid w:val="0055531E"/>
    <w:rsid w:val="00555411"/>
    <w:rsid w:val="0055794C"/>
    <w:rsid w:val="00557F30"/>
    <w:rsid w:val="005602ED"/>
    <w:rsid w:val="00560D1D"/>
    <w:rsid w:val="0056241D"/>
    <w:rsid w:val="00563058"/>
    <w:rsid w:val="00563894"/>
    <w:rsid w:val="00563D92"/>
    <w:rsid w:val="00563DAD"/>
    <w:rsid w:val="00563ED2"/>
    <w:rsid w:val="00564D27"/>
    <w:rsid w:val="005655B7"/>
    <w:rsid w:val="00565AA0"/>
    <w:rsid w:val="00565B50"/>
    <w:rsid w:val="005662C1"/>
    <w:rsid w:val="0056665D"/>
    <w:rsid w:val="00566FC8"/>
    <w:rsid w:val="0056722E"/>
    <w:rsid w:val="0056758D"/>
    <w:rsid w:val="005678F7"/>
    <w:rsid w:val="00567BB2"/>
    <w:rsid w:val="0057039A"/>
    <w:rsid w:val="00570DA9"/>
    <w:rsid w:val="00571D0B"/>
    <w:rsid w:val="00571F9D"/>
    <w:rsid w:val="00572086"/>
    <w:rsid w:val="005721CB"/>
    <w:rsid w:val="00573398"/>
    <w:rsid w:val="0057362D"/>
    <w:rsid w:val="00573630"/>
    <w:rsid w:val="0057404F"/>
    <w:rsid w:val="00574763"/>
    <w:rsid w:val="00574901"/>
    <w:rsid w:val="00575DAB"/>
    <w:rsid w:val="00575E92"/>
    <w:rsid w:val="00576741"/>
    <w:rsid w:val="005768E0"/>
    <w:rsid w:val="00577325"/>
    <w:rsid w:val="005777CB"/>
    <w:rsid w:val="005815BD"/>
    <w:rsid w:val="0058201A"/>
    <w:rsid w:val="00583333"/>
    <w:rsid w:val="00584707"/>
    <w:rsid w:val="0058481D"/>
    <w:rsid w:val="00584D58"/>
    <w:rsid w:val="00586038"/>
    <w:rsid w:val="005862C0"/>
    <w:rsid w:val="005864B9"/>
    <w:rsid w:val="00586C1C"/>
    <w:rsid w:val="005874B3"/>
    <w:rsid w:val="00587760"/>
    <w:rsid w:val="00587B63"/>
    <w:rsid w:val="0059338E"/>
    <w:rsid w:val="00593C24"/>
    <w:rsid w:val="005940DA"/>
    <w:rsid w:val="00597465"/>
    <w:rsid w:val="005A0D6E"/>
    <w:rsid w:val="005A1D54"/>
    <w:rsid w:val="005A25F6"/>
    <w:rsid w:val="005A2617"/>
    <w:rsid w:val="005A2937"/>
    <w:rsid w:val="005A3D8F"/>
    <w:rsid w:val="005A50D8"/>
    <w:rsid w:val="005A537D"/>
    <w:rsid w:val="005A57FC"/>
    <w:rsid w:val="005A5B99"/>
    <w:rsid w:val="005A5BDF"/>
    <w:rsid w:val="005A5CE9"/>
    <w:rsid w:val="005A5FE1"/>
    <w:rsid w:val="005A65AC"/>
    <w:rsid w:val="005A667B"/>
    <w:rsid w:val="005A66AB"/>
    <w:rsid w:val="005A7408"/>
    <w:rsid w:val="005A7B02"/>
    <w:rsid w:val="005B2794"/>
    <w:rsid w:val="005B32B3"/>
    <w:rsid w:val="005B3A68"/>
    <w:rsid w:val="005B56CC"/>
    <w:rsid w:val="005B5F5A"/>
    <w:rsid w:val="005B7317"/>
    <w:rsid w:val="005C024C"/>
    <w:rsid w:val="005C03FE"/>
    <w:rsid w:val="005C0E72"/>
    <w:rsid w:val="005C1DAB"/>
    <w:rsid w:val="005C246A"/>
    <w:rsid w:val="005C25AD"/>
    <w:rsid w:val="005C2991"/>
    <w:rsid w:val="005C32D3"/>
    <w:rsid w:val="005C335C"/>
    <w:rsid w:val="005C48A7"/>
    <w:rsid w:val="005C4A5F"/>
    <w:rsid w:val="005C534C"/>
    <w:rsid w:val="005C5387"/>
    <w:rsid w:val="005C54A1"/>
    <w:rsid w:val="005C59D4"/>
    <w:rsid w:val="005C59EB"/>
    <w:rsid w:val="005C5A5E"/>
    <w:rsid w:val="005C5F5B"/>
    <w:rsid w:val="005C63B2"/>
    <w:rsid w:val="005C640F"/>
    <w:rsid w:val="005C6FE5"/>
    <w:rsid w:val="005C71D5"/>
    <w:rsid w:val="005D046A"/>
    <w:rsid w:val="005D107E"/>
    <w:rsid w:val="005D1818"/>
    <w:rsid w:val="005D235A"/>
    <w:rsid w:val="005D2435"/>
    <w:rsid w:val="005D28FC"/>
    <w:rsid w:val="005D2923"/>
    <w:rsid w:val="005D3686"/>
    <w:rsid w:val="005D4D38"/>
    <w:rsid w:val="005D5FFB"/>
    <w:rsid w:val="005D6C82"/>
    <w:rsid w:val="005D726C"/>
    <w:rsid w:val="005D72D2"/>
    <w:rsid w:val="005D78EC"/>
    <w:rsid w:val="005E06D3"/>
    <w:rsid w:val="005E0A49"/>
    <w:rsid w:val="005E367F"/>
    <w:rsid w:val="005E3CCB"/>
    <w:rsid w:val="005E471A"/>
    <w:rsid w:val="005E597D"/>
    <w:rsid w:val="005E5A75"/>
    <w:rsid w:val="005E5E5B"/>
    <w:rsid w:val="005E62AD"/>
    <w:rsid w:val="005E62B9"/>
    <w:rsid w:val="005E6B18"/>
    <w:rsid w:val="005E6D4B"/>
    <w:rsid w:val="005E7555"/>
    <w:rsid w:val="005F0CD3"/>
    <w:rsid w:val="005F3B02"/>
    <w:rsid w:val="005F3BAA"/>
    <w:rsid w:val="005F3E08"/>
    <w:rsid w:val="005F4CEF"/>
    <w:rsid w:val="005F51BC"/>
    <w:rsid w:val="005F5308"/>
    <w:rsid w:val="005F5791"/>
    <w:rsid w:val="005F61CD"/>
    <w:rsid w:val="005F624B"/>
    <w:rsid w:val="005F7BB4"/>
    <w:rsid w:val="00600C55"/>
    <w:rsid w:val="0060139A"/>
    <w:rsid w:val="00601C84"/>
    <w:rsid w:val="00601D6A"/>
    <w:rsid w:val="006020BE"/>
    <w:rsid w:val="00602981"/>
    <w:rsid w:val="00602BD6"/>
    <w:rsid w:val="00603B2D"/>
    <w:rsid w:val="0060480E"/>
    <w:rsid w:val="006054E2"/>
    <w:rsid w:val="00605951"/>
    <w:rsid w:val="0060629A"/>
    <w:rsid w:val="006110FB"/>
    <w:rsid w:val="006116B7"/>
    <w:rsid w:val="0061270A"/>
    <w:rsid w:val="00612D21"/>
    <w:rsid w:val="00613052"/>
    <w:rsid w:val="00613270"/>
    <w:rsid w:val="00613CA9"/>
    <w:rsid w:val="00614769"/>
    <w:rsid w:val="006149B2"/>
    <w:rsid w:val="0061534A"/>
    <w:rsid w:val="00615745"/>
    <w:rsid w:val="00615C68"/>
    <w:rsid w:val="006164F5"/>
    <w:rsid w:val="00616FB9"/>
    <w:rsid w:val="006173EC"/>
    <w:rsid w:val="0061773E"/>
    <w:rsid w:val="00620D42"/>
    <w:rsid w:val="0062180A"/>
    <w:rsid w:val="0062201A"/>
    <w:rsid w:val="0062229F"/>
    <w:rsid w:val="00622B73"/>
    <w:rsid w:val="0062364C"/>
    <w:rsid w:val="006237E3"/>
    <w:rsid w:val="00625379"/>
    <w:rsid w:val="00627B18"/>
    <w:rsid w:val="00630380"/>
    <w:rsid w:val="00630722"/>
    <w:rsid w:val="00630C09"/>
    <w:rsid w:val="00631784"/>
    <w:rsid w:val="006324BB"/>
    <w:rsid w:val="0063283A"/>
    <w:rsid w:val="00632CD5"/>
    <w:rsid w:val="006332E3"/>
    <w:rsid w:val="006334A8"/>
    <w:rsid w:val="00633E1A"/>
    <w:rsid w:val="0063524F"/>
    <w:rsid w:val="00635478"/>
    <w:rsid w:val="006364D8"/>
    <w:rsid w:val="00640C55"/>
    <w:rsid w:val="00641864"/>
    <w:rsid w:val="00641DDC"/>
    <w:rsid w:val="006421AC"/>
    <w:rsid w:val="006423E6"/>
    <w:rsid w:val="00642B29"/>
    <w:rsid w:val="006430BE"/>
    <w:rsid w:val="006445D2"/>
    <w:rsid w:val="00644A75"/>
    <w:rsid w:val="00645901"/>
    <w:rsid w:val="00645944"/>
    <w:rsid w:val="006466E3"/>
    <w:rsid w:val="0064788D"/>
    <w:rsid w:val="0065038B"/>
    <w:rsid w:val="00650DBC"/>
    <w:rsid w:val="00651899"/>
    <w:rsid w:val="00651D02"/>
    <w:rsid w:val="00652DAA"/>
    <w:rsid w:val="00652E7F"/>
    <w:rsid w:val="00655A7F"/>
    <w:rsid w:val="00655BE8"/>
    <w:rsid w:val="00655F32"/>
    <w:rsid w:val="00657166"/>
    <w:rsid w:val="006578E4"/>
    <w:rsid w:val="0066022A"/>
    <w:rsid w:val="00662EB8"/>
    <w:rsid w:val="00663D2D"/>
    <w:rsid w:val="0066458B"/>
    <w:rsid w:val="00665013"/>
    <w:rsid w:val="006656B8"/>
    <w:rsid w:val="0066679C"/>
    <w:rsid w:val="0066712B"/>
    <w:rsid w:val="006671DA"/>
    <w:rsid w:val="00667399"/>
    <w:rsid w:val="006676DC"/>
    <w:rsid w:val="00667800"/>
    <w:rsid w:val="00667DCF"/>
    <w:rsid w:val="00670425"/>
    <w:rsid w:val="00670984"/>
    <w:rsid w:val="006712A0"/>
    <w:rsid w:val="006726E5"/>
    <w:rsid w:val="00673000"/>
    <w:rsid w:val="00673AC7"/>
    <w:rsid w:val="00673CF9"/>
    <w:rsid w:val="00675399"/>
    <w:rsid w:val="0067561A"/>
    <w:rsid w:val="006760CC"/>
    <w:rsid w:val="0067626D"/>
    <w:rsid w:val="00676FAE"/>
    <w:rsid w:val="00677317"/>
    <w:rsid w:val="00677A6E"/>
    <w:rsid w:val="00680775"/>
    <w:rsid w:val="00680FA3"/>
    <w:rsid w:val="006813AE"/>
    <w:rsid w:val="006814E4"/>
    <w:rsid w:val="00681814"/>
    <w:rsid w:val="00681894"/>
    <w:rsid w:val="006822FD"/>
    <w:rsid w:val="0068295C"/>
    <w:rsid w:val="00683055"/>
    <w:rsid w:val="0068339E"/>
    <w:rsid w:val="00683AD5"/>
    <w:rsid w:val="0068546B"/>
    <w:rsid w:val="00685EF8"/>
    <w:rsid w:val="00686890"/>
    <w:rsid w:val="00686D38"/>
    <w:rsid w:val="00687AE3"/>
    <w:rsid w:val="00692307"/>
    <w:rsid w:val="00692E96"/>
    <w:rsid w:val="00692FA0"/>
    <w:rsid w:val="006949E1"/>
    <w:rsid w:val="006955AF"/>
    <w:rsid w:val="0069598C"/>
    <w:rsid w:val="00697D06"/>
    <w:rsid w:val="006A0204"/>
    <w:rsid w:val="006A08CA"/>
    <w:rsid w:val="006A1060"/>
    <w:rsid w:val="006A1306"/>
    <w:rsid w:val="006A2529"/>
    <w:rsid w:val="006A2B04"/>
    <w:rsid w:val="006A4338"/>
    <w:rsid w:val="006A4E74"/>
    <w:rsid w:val="006A574C"/>
    <w:rsid w:val="006A6C04"/>
    <w:rsid w:val="006A727C"/>
    <w:rsid w:val="006A7CFE"/>
    <w:rsid w:val="006B091F"/>
    <w:rsid w:val="006B2E02"/>
    <w:rsid w:val="006B2F57"/>
    <w:rsid w:val="006B34B3"/>
    <w:rsid w:val="006B45A5"/>
    <w:rsid w:val="006B56E8"/>
    <w:rsid w:val="006B5C70"/>
    <w:rsid w:val="006B697F"/>
    <w:rsid w:val="006B75C1"/>
    <w:rsid w:val="006C01DC"/>
    <w:rsid w:val="006C196E"/>
    <w:rsid w:val="006C22BE"/>
    <w:rsid w:val="006C293A"/>
    <w:rsid w:val="006C3160"/>
    <w:rsid w:val="006C3A49"/>
    <w:rsid w:val="006C3C72"/>
    <w:rsid w:val="006C47A0"/>
    <w:rsid w:val="006C4F37"/>
    <w:rsid w:val="006C4FD9"/>
    <w:rsid w:val="006C5152"/>
    <w:rsid w:val="006C51AA"/>
    <w:rsid w:val="006C5AF3"/>
    <w:rsid w:val="006C645B"/>
    <w:rsid w:val="006C6D9C"/>
    <w:rsid w:val="006C70F6"/>
    <w:rsid w:val="006D0193"/>
    <w:rsid w:val="006D07D0"/>
    <w:rsid w:val="006D2FED"/>
    <w:rsid w:val="006D3C98"/>
    <w:rsid w:val="006D47FC"/>
    <w:rsid w:val="006D4A3A"/>
    <w:rsid w:val="006D4FD6"/>
    <w:rsid w:val="006D68CE"/>
    <w:rsid w:val="006D6CC8"/>
    <w:rsid w:val="006D6FFC"/>
    <w:rsid w:val="006D751F"/>
    <w:rsid w:val="006D7A68"/>
    <w:rsid w:val="006E13A7"/>
    <w:rsid w:val="006E17A5"/>
    <w:rsid w:val="006E2D2A"/>
    <w:rsid w:val="006E3340"/>
    <w:rsid w:val="006E3ED9"/>
    <w:rsid w:val="006E4B63"/>
    <w:rsid w:val="006E538C"/>
    <w:rsid w:val="006E5B13"/>
    <w:rsid w:val="006E6C3A"/>
    <w:rsid w:val="006E719C"/>
    <w:rsid w:val="006E7782"/>
    <w:rsid w:val="006E7AFB"/>
    <w:rsid w:val="006E7D10"/>
    <w:rsid w:val="006F0F92"/>
    <w:rsid w:val="006F1FC5"/>
    <w:rsid w:val="006F24C4"/>
    <w:rsid w:val="006F4D91"/>
    <w:rsid w:val="006F5091"/>
    <w:rsid w:val="006F53D2"/>
    <w:rsid w:val="006F5F4D"/>
    <w:rsid w:val="006F61A9"/>
    <w:rsid w:val="006F66F5"/>
    <w:rsid w:val="006F6732"/>
    <w:rsid w:val="006F68D7"/>
    <w:rsid w:val="006F7725"/>
    <w:rsid w:val="006F79AF"/>
    <w:rsid w:val="006F79FB"/>
    <w:rsid w:val="00700268"/>
    <w:rsid w:val="00700AD2"/>
    <w:rsid w:val="00700EF8"/>
    <w:rsid w:val="00701B16"/>
    <w:rsid w:val="0070330C"/>
    <w:rsid w:val="007033C7"/>
    <w:rsid w:val="007044D8"/>
    <w:rsid w:val="00704C30"/>
    <w:rsid w:val="00704DED"/>
    <w:rsid w:val="00705639"/>
    <w:rsid w:val="00706299"/>
    <w:rsid w:val="0070655E"/>
    <w:rsid w:val="00707F65"/>
    <w:rsid w:val="007100C5"/>
    <w:rsid w:val="0071052A"/>
    <w:rsid w:val="00712E11"/>
    <w:rsid w:val="0071348B"/>
    <w:rsid w:val="007138D0"/>
    <w:rsid w:val="007140DA"/>
    <w:rsid w:val="0071418D"/>
    <w:rsid w:val="00714E92"/>
    <w:rsid w:val="007163BE"/>
    <w:rsid w:val="00716725"/>
    <w:rsid w:val="00716974"/>
    <w:rsid w:val="00716CC7"/>
    <w:rsid w:val="00717166"/>
    <w:rsid w:val="007176F9"/>
    <w:rsid w:val="007178E9"/>
    <w:rsid w:val="0072048C"/>
    <w:rsid w:val="0072120D"/>
    <w:rsid w:val="007222E6"/>
    <w:rsid w:val="00723B90"/>
    <w:rsid w:val="00723F13"/>
    <w:rsid w:val="00724780"/>
    <w:rsid w:val="00725A1F"/>
    <w:rsid w:val="00726209"/>
    <w:rsid w:val="007268A6"/>
    <w:rsid w:val="00730B33"/>
    <w:rsid w:val="00730CEB"/>
    <w:rsid w:val="007317C7"/>
    <w:rsid w:val="0073389F"/>
    <w:rsid w:val="00734377"/>
    <w:rsid w:val="007353A3"/>
    <w:rsid w:val="00735709"/>
    <w:rsid w:val="0073589E"/>
    <w:rsid w:val="00735DDB"/>
    <w:rsid w:val="00736A26"/>
    <w:rsid w:val="00736FFF"/>
    <w:rsid w:val="00740774"/>
    <w:rsid w:val="00741700"/>
    <w:rsid w:val="007438C0"/>
    <w:rsid w:val="00745B94"/>
    <w:rsid w:val="007460E3"/>
    <w:rsid w:val="00746F04"/>
    <w:rsid w:val="00746F06"/>
    <w:rsid w:val="007503D1"/>
    <w:rsid w:val="00750C44"/>
    <w:rsid w:val="0075306E"/>
    <w:rsid w:val="00753FA9"/>
    <w:rsid w:val="00754B64"/>
    <w:rsid w:val="00754BF7"/>
    <w:rsid w:val="0075688A"/>
    <w:rsid w:val="00756C56"/>
    <w:rsid w:val="00757158"/>
    <w:rsid w:val="00760BC8"/>
    <w:rsid w:val="00760C8C"/>
    <w:rsid w:val="00761EDA"/>
    <w:rsid w:val="00762498"/>
    <w:rsid w:val="00762914"/>
    <w:rsid w:val="0076393C"/>
    <w:rsid w:val="00763A6D"/>
    <w:rsid w:val="00763A8A"/>
    <w:rsid w:val="00764B64"/>
    <w:rsid w:val="00766499"/>
    <w:rsid w:val="00766EBB"/>
    <w:rsid w:val="00767808"/>
    <w:rsid w:val="00772FFC"/>
    <w:rsid w:val="00773869"/>
    <w:rsid w:val="007739E7"/>
    <w:rsid w:val="00774EB5"/>
    <w:rsid w:val="00776C78"/>
    <w:rsid w:val="00777192"/>
    <w:rsid w:val="0077783F"/>
    <w:rsid w:val="007800AE"/>
    <w:rsid w:val="0078065B"/>
    <w:rsid w:val="007811A3"/>
    <w:rsid w:val="00783603"/>
    <w:rsid w:val="0078492D"/>
    <w:rsid w:val="00784E2C"/>
    <w:rsid w:val="00785BDE"/>
    <w:rsid w:val="00786510"/>
    <w:rsid w:val="00786945"/>
    <w:rsid w:val="00787584"/>
    <w:rsid w:val="00787C6E"/>
    <w:rsid w:val="0079236B"/>
    <w:rsid w:val="0079279D"/>
    <w:rsid w:val="0079286D"/>
    <w:rsid w:val="007934BA"/>
    <w:rsid w:val="007934DE"/>
    <w:rsid w:val="0079499C"/>
    <w:rsid w:val="007953D3"/>
    <w:rsid w:val="00795FFB"/>
    <w:rsid w:val="007960AF"/>
    <w:rsid w:val="00796229"/>
    <w:rsid w:val="00796C92"/>
    <w:rsid w:val="0079762A"/>
    <w:rsid w:val="00797E03"/>
    <w:rsid w:val="007A0CAA"/>
    <w:rsid w:val="007A0D55"/>
    <w:rsid w:val="007A0ED7"/>
    <w:rsid w:val="007A256C"/>
    <w:rsid w:val="007A2AA9"/>
    <w:rsid w:val="007A3284"/>
    <w:rsid w:val="007A4254"/>
    <w:rsid w:val="007A476F"/>
    <w:rsid w:val="007A4881"/>
    <w:rsid w:val="007A4A8D"/>
    <w:rsid w:val="007A4C67"/>
    <w:rsid w:val="007A5074"/>
    <w:rsid w:val="007A5500"/>
    <w:rsid w:val="007A70CD"/>
    <w:rsid w:val="007A7225"/>
    <w:rsid w:val="007A7CEC"/>
    <w:rsid w:val="007A7DBF"/>
    <w:rsid w:val="007B0E49"/>
    <w:rsid w:val="007B1137"/>
    <w:rsid w:val="007B128A"/>
    <w:rsid w:val="007B1ABE"/>
    <w:rsid w:val="007B234F"/>
    <w:rsid w:val="007B2677"/>
    <w:rsid w:val="007B3556"/>
    <w:rsid w:val="007B3996"/>
    <w:rsid w:val="007B432D"/>
    <w:rsid w:val="007B48EC"/>
    <w:rsid w:val="007B4DDE"/>
    <w:rsid w:val="007B4F68"/>
    <w:rsid w:val="007B5C33"/>
    <w:rsid w:val="007B60DE"/>
    <w:rsid w:val="007B60F7"/>
    <w:rsid w:val="007B6681"/>
    <w:rsid w:val="007B7141"/>
    <w:rsid w:val="007B78CF"/>
    <w:rsid w:val="007C2142"/>
    <w:rsid w:val="007C234D"/>
    <w:rsid w:val="007C23B7"/>
    <w:rsid w:val="007C249E"/>
    <w:rsid w:val="007C666B"/>
    <w:rsid w:val="007C70C3"/>
    <w:rsid w:val="007C78A2"/>
    <w:rsid w:val="007D0C73"/>
    <w:rsid w:val="007D1029"/>
    <w:rsid w:val="007D328C"/>
    <w:rsid w:val="007D3B35"/>
    <w:rsid w:val="007D4985"/>
    <w:rsid w:val="007D4DB9"/>
    <w:rsid w:val="007D50D7"/>
    <w:rsid w:val="007D543A"/>
    <w:rsid w:val="007D6A75"/>
    <w:rsid w:val="007D6B98"/>
    <w:rsid w:val="007D729B"/>
    <w:rsid w:val="007D7315"/>
    <w:rsid w:val="007D7A53"/>
    <w:rsid w:val="007D7B3F"/>
    <w:rsid w:val="007D7B93"/>
    <w:rsid w:val="007E0550"/>
    <w:rsid w:val="007E08DC"/>
    <w:rsid w:val="007E1204"/>
    <w:rsid w:val="007E18D1"/>
    <w:rsid w:val="007E19A6"/>
    <w:rsid w:val="007E2645"/>
    <w:rsid w:val="007E310A"/>
    <w:rsid w:val="007E3180"/>
    <w:rsid w:val="007E3260"/>
    <w:rsid w:val="007E355A"/>
    <w:rsid w:val="007E3F35"/>
    <w:rsid w:val="007E45B4"/>
    <w:rsid w:val="007E4E5C"/>
    <w:rsid w:val="007E535C"/>
    <w:rsid w:val="007E68F9"/>
    <w:rsid w:val="007E6986"/>
    <w:rsid w:val="007F01B1"/>
    <w:rsid w:val="007F0718"/>
    <w:rsid w:val="007F1DE6"/>
    <w:rsid w:val="007F2A7F"/>
    <w:rsid w:val="007F3E9D"/>
    <w:rsid w:val="007F4462"/>
    <w:rsid w:val="007F4BBB"/>
    <w:rsid w:val="007F4C51"/>
    <w:rsid w:val="007F5721"/>
    <w:rsid w:val="007F57A9"/>
    <w:rsid w:val="007F5B36"/>
    <w:rsid w:val="007F763A"/>
    <w:rsid w:val="008003DF"/>
    <w:rsid w:val="00800D1D"/>
    <w:rsid w:val="00801220"/>
    <w:rsid w:val="008013AE"/>
    <w:rsid w:val="00801730"/>
    <w:rsid w:val="00801DAB"/>
    <w:rsid w:val="00802C0E"/>
    <w:rsid w:val="00803612"/>
    <w:rsid w:val="00803653"/>
    <w:rsid w:val="008039CF"/>
    <w:rsid w:val="008049A7"/>
    <w:rsid w:val="00804BAE"/>
    <w:rsid w:val="00804E62"/>
    <w:rsid w:val="0080620B"/>
    <w:rsid w:val="0080644D"/>
    <w:rsid w:val="008074F6"/>
    <w:rsid w:val="008102B0"/>
    <w:rsid w:val="00810569"/>
    <w:rsid w:val="00811268"/>
    <w:rsid w:val="00811631"/>
    <w:rsid w:val="00812112"/>
    <w:rsid w:val="00812285"/>
    <w:rsid w:val="00812B9B"/>
    <w:rsid w:val="0081315D"/>
    <w:rsid w:val="00813D37"/>
    <w:rsid w:val="008141F3"/>
    <w:rsid w:val="00814701"/>
    <w:rsid w:val="00814D63"/>
    <w:rsid w:val="0081539A"/>
    <w:rsid w:val="008154E8"/>
    <w:rsid w:val="008156F6"/>
    <w:rsid w:val="00816FA8"/>
    <w:rsid w:val="00817BDD"/>
    <w:rsid w:val="008212DE"/>
    <w:rsid w:val="0082133E"/>
    <w:rsid w:val="008228AB"/>
    <w:rsid w:val="00824644"/>
    <w:rsid w:val="00824A89"/>
    <w:rsid w:val="00824C14"/>
    <w:rsid w:val="00826047"/>
    <w:rsid w:val="008278E5"/>
    <w:rsid w:val="00827A7F"/>
    <w:rsid w:val="00830593"/>
    <w:rsid w:val="00830749"/>
    <w:rsid w:val="0083077A"/>
    <w:rsid w:val="00830C96"/>
    <w:rsid w:val="008322E7"/>
    <w:rsid w:val="00833FDB"/>
    <w:rsid w:val="008343A8"/>
    <w:rsid w:val="00834581"/>
    <w:rsid w:val="008349EF"/>
    <w:rsid w:val="00834A99"/>
    <w:rsid w:val="00834E3A"/>
    <w:rsid w:val="00836CEF"/>
    <w:rsid w:val="00837CA4"/>
    <w:rsid w:val="00837DED"/>
    <w:rsid w:val="00841BE6"/>
    <w:rsid w:val="00843016"/>
    <w:rsid w:val="008431D6"/>
    <w:rsid w:val="008432F1"/>
    <w:rsid w:val="0084405D"/>
    <w:rsid w:val="00846832"/>
    <w:rsid w:val="008468AA"/>
    <w:rsid w:val="008471F5"/>
    <w:rsid w:val="008473A8"/>
    <w:rsid w:val="008473C6"/>
    <w:rsid w:val="00847610"/>
    <w:rsid w:val="00847868"/>
    <w:rsid w:val="00847E38"/>
    <w:rsid w:val="008513D3"/>
    <w:rsid w:val="00851F60"/>
    <w:rsid w:val="00852DBB"/>
    <w:rsid w:val="00853DCE"/>
    <w:rsid w:val="00853F78"/>
    <w:rsid w:val="008543EB"/>
    <w:rsid w:val="008547F5"/>
    <w:rsid w:val="00855330"/>
    <w:rsid w:val="00855CE5"/>
    <w:rsid w:val="00856442"/>
    <w:rsid w:val="00857036"/>
    <w:rsid w:val="008573C3"/>
    <w:rsid w:val="0086043D"/>
    <w:rsid w:val="008623B3"/>
    <w:rsid w:val="008624D1"/>
    <w:rsid w:val="00862CF7"/>
    <w:rsid w:val="00862FB6"/>
    <w:rsid w:val="00865BED"/>
    <w:rsid w:val="00866353"/>
    <w:rsid w:val="00866D29"/>
    <w:rsid w:val="008709C9"/>
    <w:rsid w:val="00870BFC"/>
    <w:rsid w:val="00871A9F"/>
    <w:rsid w:val="0087219E"/>
    <w:rsid w:val="00872BE6"/>
    <w:rsid w:val="00873FBE"/>
    <w:rsid w:val="00874BCD"/>
    <w:rsid w:val="0087519D"/>
    <w:rsid w:val="0087605C"/>
    <w:rsid w:val="0087613B"/>
    <w:rsid w:val="00877937"/>
    <w:rsid w:val="00877A0F"/>
    <w:rsid w:val="00880EBA"/>
    <w:rsid w:val="008811B7"/>
    <w:rsid w:val="00883626"/>
    <w:rsid w:val="00883769"/>
    <w:rsid w:val="00883A33"/>
    <w:rsid w:val="00883B24"/>
    <w:rsid w:val="008862D7"/>
    <w:rsid w:val="0088663A"/>
    <w:rsid w:val="00887522"/>
    <w:rsid w:val="00890C14"/>
    <w:rsid w:val="008918BA"/>
    <w:rsid w:val="008922B5"/>
    <w:rsid w:val="0089241F"/>
    <w:rsid w:val="00892B48"/>
    <w:rsid w:val="00893ACE"/>
    <w:rsid w:val="00893BBC"/>
    <w:rsid w:val="00893F7F"/>
    <w:rsid w:val="00894969"/>
    <w:rsid w:val="00895B2F"/>
    <w:rsid w:val="00896876"/>
    <w:rsid w:val="00897359"/>
    <w:rsid w:val="0089738A"/>
    <w:rsid w:val="008974BE"/>
    <w:rsid w:val="008A0070"/>
    <w:rsid w:val="008A0184"/>
    <w:rsid w:val="008A0EAF"/>
    <w:rsid w:val="008A1959"/>
    <w:rsid w:val="008A1BE2"/>
    <w:rsid w:val="008A229B"/>
    <w:rsid w:val="008A25C8"/>
    <w:rsid w:val="008A302A"/>
    <w:rsid w:val="008A3088"/>
    <w:rsid w:val="008A3B2D"/>
    <w:rsid w:val="008A3D31"/>
    <w:rsid w:val="008A790D"/>
    <w:rsid w:val="008B048D"/>
    <w:rsid w:val="008B06BD"/>
    <w:rsid w:val="008B0C64"/>
    <w:rsid w:val="008B145B"/>
    <w:rsid w:val="008B1EDC"/>
    <w:rsid w:val="008B20C5"/>
    <w:rsid w:val="008B4EFB"/>
    <w:rsid w:val="008B5DF0"/>
    <w:rsid w:val="008B76DD"/>
    <w:rsid w:val="008B77B5"/>
    <w:rsid w:val="008B7D5C"/>
    <w:rsid w:val="008C1E6E"/>
    <w:rsid w:val="008C29C0"/>
    <w:rsid w:val="008C3240"/>
    <w:rsid w:val="008C4079"/>
    <w:rsid w:val="008C57BA"/>
    <w:rsid w:val="008C63F8"/>
    <w:rsid w:val="008C69C2"/>
    <w:rsid w:val="008C6FEE"/>
    <w:rsid w:val="008C7583"/>
    <w:rsid w:val="008C786D"/>
    <w:rsid w:val="008D1891"/>
    <w:rsid w:val="008D18FF"/>
    <w:rsid w:val="008D1E47"/>
    <w:rsid w:val="008D275B"/>
    <w:rsid w:val="008D304B"/>
    <w:rsid w:val="008D434E"/>
    <w:rsid w:val="008D5160"/>
    <w:rsid w:val="008D5327"/>
    <w:rsid w:val="008D589B"/>
    <w:rsid w:val="008D5CA1"/>
    <w:rsid w:val="008D62AF"/>
    <w:rsid w:val="008D7381"/>
    <w:rsid w:val="008D781C"/>
    <w:rsid w:val="008E3ABA"/>
    <w:rsid w:val="008E4343"/>
    <w:rsid w:val="008E439C"/>
    <w:rsid w:val="008E51FC"/>
    <w:rsid w:val="008E5D9E"/>
    <w:rsid w:val="008E5F20"/>
    <w:rsid w:val="008E65C2"/>
    <w:rsid w:val="008E6BF5"/>
    <w:rsid w:val="008E7795"/>
    <w:rsid w:val="008E77AB"/>
    <w:rsid w:val="008E7B21"/>
    <w:rsid w:val="008F120E"/>
    <w:rsid w:val="008F1A06"/>
    <w:rsid w:val="008F2FD9"/>
    <w:rsid w:val="008F3546"/>
    <w:rsid w:val="008F404F"/>
    <w:rsid w:val="008F4530"/>
    <w:rsid w:val="008F4D2F"/>
    <w:rsid w:val="008F6673"/>
    <w:rsid w:val="008F6C75"/>
    <w:rsid w:val="008F73D5"/>
    <w:rsid w:val="008F7CC8"/>
    <w:rsid w:val="00900395"/>
    <w:rsid w:val="0090134A"/>
    <w:rsid w:val="00901582"/>
    <w:rsid w:val="009022D1"/>
    <w:rsid w:val="0090296F"/>
    <w:rsid w:val="00902F9C"/>
    <w:rsid w:val="00903CAB"/>
    <w:rsid w:val="00903D0A"/>
    <w:rsid w:val="00903D75"/>
    <w:rsid w:val="009046A0"/>
    <w:rsid w:val="00904AF0"/>
    <w:rsid w:val="00905036"/>
    <w:rsid w:val="009057F4"/>
    <w:rsid w:val="0090660D"/>
    <w:rsid w:val="00906C35"/>
    <w:rsid w:val="009106EC"/>
    <w:rsid w:val="00910B46"/>
    <w:rsid w:val="00911F80"/>
    <w:rsid w:val="00912257"/>
    <w:rsid w:val="00913308"/>
    <w:rsid w:val="00913756"/>
    <w:rsid w:val="009142B6"/>
    <w:rsid w:val="0091481D"/>
    <w:rsid w:val="0091517D"/>
    <w:rsid w:val="00916D6A"/>
    <w:rsid w:val="00916D6D"/>
    <w:rsid w:val="00916FF3"/>
    <w:rsid w:val="00917370"/>
    <w:rsid w:val="0091741B"/>
    <w:rsid w:val="00917521"/>
    <w:rsid w:val="00917CAC"/>
    <w:rsid w:val="00917CB0"/>
    <w:rsid w:val="00917ECC"/>
    <w:rsid w:val="0092024F"/>
    <w:rsid w:val="00920783"/>
    <w:rsid w:val="009209DF"/>
    <w:rsid w:val="00921381"/>
    <w:rsid w:val="009213F5"/>
    <w:rsid w:val="00922507"/>
    <w:rsid w:val="00922531"/>
    <w:rsid w:val="00923646"/>
    <w:rsid w:val="009236FB"/>
    <w:rsid w:val="009239BB"/>
    <w:rsid w:val="00923E6D"/>
    <w:rsid w:val="00923E77"/>
    <w:rsid w:val="00924D26"/>
    <w:rsid w:val="009256F6"/>
    <w:rsid w:val="00925DF0"/>
    <w:rsid w:val="00926108"/>
    <w:rsid w:val="00926212"/>
    <w:rsid w:val="00926B83"/>
    <w:rsid w:val="009270C0"/>
    <w:rsid w:val="00931041"/>
    <w:rsid w:val="0093369C"/>
    <w:rsid w:val="0093430E"/>
    <w:rsid w:val="00934D7D"/>
    <w:rsid w:val="0093685E"/>
    <w:rsid w:val="00936E11"/>
    <w:rsid w:val="009371B5"/>
    <w:rsid w:val="00937673"/>
    <w:rsid w:val="00940210"/>
    <w:rsid w:val="00941A3D"/>
    <w:rsid w:val="0094259A"/>
    <w:rsid w:val="0094439A"/>
    <w:rsid w:val="0094479C"/>
    <w:rsid w:val="00944BED"/>
    <w:rsid w:val="00945645"/>
    <w:rsid w:val="00945EF0"/>
    <w:rsid w:val="00946A54"/>
    <w:rsid w:val="0094720E"/>
    <w:rsid w:val="0094728D"/>
    <w:rsid w:val="009502A2"/>
    <w:rsid w:val="0095137E"/>
    <w:rsid w:val="00951EF2"/>
    <w:rsid w:val="0095285E"/>
    <w:rsid w:val="0095292E"/>
    <w:rsid w:val="00952F57"/>
    <w:rsid w:val="00953DB1"/>
    <w:rsid w:val="00953E85"/>
    <w:rsid w:val="00953FC4"/>
    <w:rsid w:val="00954306"/>
    <w:rsid w:val="009547B1"/>
    <w:rsid w:val="00954AF5"/>
    <w:rsid w:val="00954BAD"/>
    <w:rsid w:val="00954E27"/>
    <w:rsid w:val="0095515A"/>
    <w:rsid w:val="0095541B"/>
    <w:rsid w:val="00955F96"/>
    <w:rsid w:val="0095649D"/>
    <w:rsid w:val="009569DD"/>
    <w:rsid w:val="00956F21"/>
    <w:rsid w:val="00957053"/>
    <w:rsid w:val="009609BC"/>
    <w:rsid w:val="00960BC0"/>
    <w:rsid w:val="0096190F"/>
    <w:rsid w:val="00961BB1"/>
    <w:rsid w:val="00961BD0"/>
    <w:rsid w:val="0096254A"/>
    <w:rsid w:val="00962837"/>
    <w:rsid w:val="00962E60"/>
    <w:rsid w:val="00964048"/>
    <w:rsid w:val="00964A1A"/>
    <w:rsid w:val="00965EDF"/>
    <w:rsid w:val="00966D1D"/>
    <w:rsid w:val="009672D9"/>
    <w:rsid w:val="00967A3A"/>
    <w:rsid w:val="00970B7E"/>
    <w:rsid w:val="00971CC3"/>
    <w:rsid w:val="00974050"/>
    <w:rsid w:val="0097430D"/>
    <w:rsid w:val="00975804"/>
    <w:rsid w:val="00975894"/>
    <w:rsid w:val="009758AD"/>
    <w:rsid w:val="00975F7F"/>
    <w:rsid w:val="00976152"/>
    <w:rsid w:val="00976B65"/>
    <w:rsid w:val="0097715D"/>
    <w:rsid w:val="009779EB"/>
    <w:rsid w:val="009800B6"/>
    <w:rsid w:val="00980203"/>
    <w:rsid w:val="00980CA5"/>
    <w:rsid w:val="00980E54"/>
    <w:rsid w:val="009823B6"/>
    <w:rsid w:val="0098255F"/>
    <w:rsid w:val="0098302D"/>
    <w:rsid w:val="00985195"/>
    <w:rsid w:val="0098609A"/>
    <w:rsid w:val="0098675A"/>
    <w:rsid w:val="009867C2"/>
    <w:rsid w:val="00986BA7"/>
    <w:rsid w:val="00986ECC"/>
    <w:rsid w:val="00987430"/>
    <w:rsid w:val="00987B00"/>
    <w:rsid w:val="00987C51"/>
    <w:rsid w:val="00990200"/>
    <w:rsid w:val="00990B08"/>
    <w:rsid w:val="00990EE2"/>
    <w:rsid w:val="00991260"/>
    <w:rsid w:val="009912D7"/>
    <w:rsid w:val="00991F90"/>
    <w:rsid w:val="00992311"/>
    <w:rsid w:val="00992764"/>
    <w:rsid w:val="00993D2F"/>
    <w:rsid w:val="009944AE"/>
    <w:rsid w:val="00994AC0"/>
    <w:rsid w:val="00994BA4"/>
    <w:rsid w:val="00995258"/>
    <w:rsid w:val="0099552A"/>
    <w:rsid w:val="00997CD2"/>
    <w:rsid w:val="009A0840"/>
    <w:rsid w:val="009A0F96"/>
    <w:rsid w:val="009A150A"/>
    <w:rsid w:val="009A197C"/>
    <w:rsid w:val="009A19C1"/>
    <w:rsid w:val="009A1BCB"/>
    <w:rsid w:val="009A1FF4"/>
    <w:rsid w:val="009A2290"/>
    <w:rsid w:val="009A2772"/>
    <w:rsid w:val="009A2968"/>
    <w:rsid w:val="009A3026"/>
    <w:rsid w:val="009A472B"/>
    <w:rsid w:val="009A48FB"/>
    <w:rsid w:val="009A5E12"/>
    <w:rsid w:val="009A6068"/>
    <w:rsid w:val="009A6437"/>
    <w:rsid w:val="009A6F49"/>
    <w:rsid w:val="009A789D"/>
    <w:rsid w:val="009B0462"/>
    <w:rsid w:val="009B0D36"/>
    <w:rsid w:val="009B0DF3"/>
    <w:rsid w:val="009B16C8"/>
    <w:rsid w:val="009B1AE2"/>
    <w:rsid w:val="009B1FB5"/>
    <w:rsid w:val="009B51FD"/>
    <w:rsid w:val="009B591E"/>
    <w:rsid w:val="009B6066"/>
    <w:rsid w:val="009C005F"/>
    <w:rsid w:val="009C0828"/>
    <w:rsid w:val="009C094F"/>
    <w:rsid w:val="009C0DCC"/>
    <w:rsid w:val="009C20C9"/>
    <w:rsid w:val="009C24C1"/>
    <w:rsid w:val="009C2A35"/>
    <w:rsid w:val="009C303C"/>
    <w:rsid w:val="009C485A"/>
    <w:rsid w:val="009C4FF6"/>
    <w:rsid w:val="009C538A"/>
    <w:rsid w:val="009C5845"/>
    <w:rsid w:val="009C622F"/>
    <w:rsid w:val="009C7254"/>
    <w:rsid w:val="009D0019"/>
    <w:rsid w:val="009D0073"/>
    <w:rsid w:val="009D03F4"/>
    <w:rsid w:val="009D0E1E"/>
    <w:rsid w:val="009D1BD4"/>
    <w:rsid w:val="009D1D17"/>
    <w:rsid w:val="009D2C36"/>
    <w:rsid w:val="009D2DE6"/>
    <w:rsid w:val="009D3D8D"/>
    <w:rsid w:val="009D4192"/>
    <w:rsid w:val="009D4788"/>
    <w:rsid w:val="009D49F2"/>
    <w:rsid w:val="009D4D44"/>
    <w:rsid w:val="009D617B"/>
    <w:rsid w:val="009D647E"/>
    <w:rsid w:val="009D6F49"/>
    <w:rsid w:val="009D7548"/>
    <w:rsid w:val="009D7C6E"/>
    <w:rsid w:val="009E03AB"/>
    <w:rsid w:val="009E0630"/>
    <w:rsid w:val="009E0EF9"/>
    <w:rsid w:val="009E1206"/>
    <w:rsid w:val="009E1331"/>
    <w:rsid w:val="009E2B87"/>
    <w:rsid w:val="009E3705"/>
    <w:rsid w:val="009E3BF1"/>
    <w:rsid w:val="009E5F0A"/>
    <w:rsid w:val="009E72A3"/>
    <w:rsid w:val="009E76D3"/>
    <w:rsid w:val="009F01CE"/>
    <w:rsid w:val="009F07FB"/>
    <w:rsid w:val="009F07FF"/>
    <w:rsid w:val="009F08A2"/>
    <w:rsid w:val="009F1088"/>
    <w:rsid w:val="009F222E"/>
    <w:rsid w:val="009F254F"/>
    <w:rsid w:val="009F28E5"/>
    <w:rsid w:val="009F2969"/>
    <w:rsid w:val="009F3527"/>
    <w:rsid w:val="009F43C5"/>
    <w:rsid w:val="009F45B4"/>
    <w:rsid w:val="009F5122"/>
    <w:rsid w:val="009F556F"/>
    <w:rsid w:val="009F5AFA"/>
    <w:rsid w:val="009F65C6"/>
    <w:rsid w:val="009F6C62"/>
    <w:rsid w:val="009F741D"/>
    <w:rsid w:val="00A03507"/>
    <w:rsid w:val="00A038C7"/>
    <w:rsid w:val="00A03A91"/>
    <w:rsid w:val="00A053A5"/>
    <w:rsid w:val="00A066B7"/>
    <w:rsid w:val="00A07696"/>
    <w:rsid w:val="00A07B07"/>
    <w:rsid w:val="00A07C27"/>
    <w:rsid w:val="00A07DE8"/>
    <w:rsid w:val="00A11CEF"/>
    <w:rsid w:val="00A12818"/>
    <w:rsid w:val="00A1293C"/>
    <w:rsid w:val="00A14011"/>
    <w:rsid w:val="00A14D47"/>
    <w:rsid w:val="00A203B4"/>
    <w:rsid w:val="00A212D2"/>
    <w:rsid w:val="00A217F8"/>
    <w:rsid w:val="00A23EEC"/>
    <w:rsid w:val="00A24EA2"/>
    <w:rsid w:val="00A25414"/>
    <w:rsid w:val="00A2566F"/>
    <w:rsid w:val="00A25B7D"/>
    <w:rsid w:val="00A267F9"/>
    <w:rsid w:val="00A26D55"/>
    <w:rsid w:val="00A273C6"/>
    <w:rsid w:val="00A27B89"/>
    <w:rsid w:val="00A30CE1"/>
    <w:rsid w:val="00A314E9"/>
    <w:rsid w:val="00A3184B"/>
    <w:rsid w:val="00A31C3D"/>
    <w:rsid w:val="00A32325"/>
    <w:rsid w:val="00A32AD0"/>
    <w:rsid w:val="00A33291"/>
    <w:rsid w:val="00A335D8"/>
    <w:rsid w:val="00A33785"/>
    <w:rsid w:val="00A33B3D"/>
    <w:rsid w:val="00A346F1"/>
    <w:rsid w:val="00A35087"/>
    <w:rsid w:val="00A351A8"/>
    <w:rsid w:val="00A3543C"/>
    <w:rsid w:val="00A35F78"/>
    <w:rsid w:val="00A3662E"/>
    <w:rsid w:val="00A368CA"/>
    <w:rsid w:val="00A373F6"/>
    <w:rsid w:val="00A37E84"/>
    <w:rsid w:val="00A4104B"/>
    <w:rsid w:val="00A4126F"/>
    <w:rsid w:val="00A415B9"/>
    <w:rsid w:val="00A4192D"/>
    <w:rsid w:val="00A429AE"/>
    <w:rsid w:val="00A42D59"/>
    <w:rsid w:val="00A43AF7"/>
    <w:rsid w:val="00A43DE4"/>
    <w:rsid w:val="00A44269"/>
    <w:rsid w:val="00A449B5"/>
    <w:rsid w:val="00A44B0F"/>
    <w:rsid w:val="00A44E64"/>
    <w:rsid w:val="00A4537E"/>
    <w:rsid w:val="00A45476"/>
    <w:rsid w:val="00A45E16"/>
    <w:rsid w:val="00A46F64"/>
    <w:rsid w:val="00A47A77"/>
    <w:rsid w:val="00A50A13"/>
    <w:rsid w:val="00A5192A"/>
    <w:rsid w:val="00A51D7E"/>
    <w:rsid w:val="00A51D9D"/>
    <w:rsid w:val="00A524F3"/>
    <w:rsid w:val="00A528D3"/>
    <w:rsid w:val="00A564EF"/>
    <w:rsid w:val="00A56C06"/>
    <w:rsid w:val="00A56C58"/>
    <w:rsid w:val="00A57534"/>
    <w:rsid w:val="00A60867"/>
    <w:rsid w:val="00A60B80"/>
    <w:rsid w:val="00A62B66"/>
    <w:rsid w:val="00A64BDE"/>
    <w:rsid w:val="00A65E09"/>
    <w:rsid w:val="00A67616"/>
    <w:rsid w:val="00A676FD"/>
    <w:rsid w:val="00A704C7"/>
    <w:rsid w:val="00A7118C"/>
    <w:rsid w:val="00A71DAF"/>
    <w:rsid w:val="00A72B38"/>
    <w:rsid w:val="00A73117"/>
    <w:rsid w:val="00A74091"/>
    <w:rsid w:val="00A75464"/>
    <w:rsid w:val="00A75C8F"/>
    <w:rsid w:val="00A76733"/>
    <w:rsid w:val="00A769F5"/>
    <w:rsid w:val="00A77678"/>
    <w:rsid w:val="00A77917"/>
    <w:rsid w:val="00A806B8"/>
    <w:rsid w:val="00A806BC"/>
    <w:rsid w:val="00A807A2"/>
    <w:rsid w:val="00A808FF"/>
    <w:rsid w:val="00A80D98"/>
    <w:rsid w:val="00A80FF7"/>
    <w:rsid w:val="00A8252F"/>
    <w:rsid w:val="00A82624"/>
    <w:rsid w:val="00A83580"/>
    <w:rsid w:val="00A836F7"/>
    <w:rsid w:val="00A83741"/>
    <w:rsid w:val="00A84BB1"/>
    <w:rsid w:val="00A86993"/>
    <w:rsid w:val="00A86C13"/>
    <w:rsid w:val="00A900D7"/>
    <w:rsid w:val="00A90A3C"/>
    <w:rsid w:val="00A90C74"/>
    <w:rsid w:val="00A91BA6"/>
    <w:rsid w:val="00A91CEB"/>
    <w:rsid w:val="00A92936"/>
    <w:rsid w:val="00A92D80"/>
    <w:rsid w:val="00A9428A"/>
    <w:rsid w:val="00A94C8D"/>
    <w:rsid w:val="00A94CE9"/>
    <w:rsid w:val="00A97B2F"/>
    <w:rsid w:val="00AA0A00"/>
    <w:rsid w:val="00AA0F29"/>
    <w:rsid w:val="00AA17E1"/>
    <w:rsid w:val="00AA21FF"/>
    <w:rsid w:val="00AA2AD9"/>
    <w:rsid w:val="00AA3012"/>
    <w:rsid w:val="00AA3326"/>
    <w:rsid w:val="00AA3C75"/>
    <w:rsid w:val="00AA49FB"/>
    <w:rsid w:val="00AA6AF4"/>
    <w:rsid w:val="00AA728A"/>
    <w:rsid w:val="00AA7494"/>
    <w:rsid w:val="00AA784D"/>
    <w:rsid w:val="00AA7E91"/>
    <w:rsid w:val="00AB0FBD"/>
    <w:rsid w:val="00AB33DF"/>
    <w:rsid w:val="00AB527B"/>
    <w:rsid w:val="00AB539D"/>
    <w:rsid w:val="00AB5936"/>
    <w:rsid w:val="00AB5EE7"/>
    <w:rsid w:val="00AB6749"/>
    <w:rsid w:val="00AC09B7"/>
    <w:rsid w:val="00AC0B71"/>
    <w:rsid w:val="00AC13D2"/>
    <w:rsid w:val="00AC35B4"/>
    <w:rsid w:val="00AC4040"/>
    <w:rsid w:val="00AC4DDF"/>
    <w:rsid w:val="00AC5D3A"/>
    <w:rsid w:val="00AC5D5D"/>
    <w:rsid w:val="00AC6AAF"/>
    <w:rsid w:val="00AC7B11"/>
    <w:rsid w:val="00AD01AC"/>
    <w:rsid w:val="00AD1E09"/>
    <w:rsid w:val="00AD1F11"/>
    <w:rsid w:val="00AD29B9"/>
    <w:rsid w:val="00AD38CC"/>
    <w:rsid w:val="00AD4608"/>
    <w:rsid w:val="00AD499C"/>
    <w:rsid w:val="00AD4F62"/>
    <w:rsid w:val="00AD5EF0"/>
    <w:rsid w:val="00AD6A21"/>
    <w:rsid w:val="00AD6CB8"/>
    <w:rsid w:val="00AD7AE9"/>
    <w:rsid w:val="00AE06D6"/>
    <w:rsid w:val="00AE1E15"/>
    <w:rsid w:val="00AE31FD"/>
    <w:rsid w:val="00AE5504"/>
    <w:rsid w:val="00AE560B"/>
    <w:rsid w:val="00AF05D2"/>
    <w:rsid w:val="00AF0A4F"/>
    <w:rsid w:val="00AF0F3F"/>
    <w:rsid w:val="00AF15C3"/>
    <w:rsid w:val="00AF1C78"/>
    <w:rsid w:val="00AF2A7F"/>
    <w:rsid w:val="00AF33D4"/>
    <w:rsid w:val="00AF36E6"/>
    <w:rsid w:val="00AF3AEF"/>
    <w:rsid w:val="00AF4190"/>
    <w:rsid w:val="00AF4DD2"/>
    <w:rsid w:val="00AF6496"/>
    <w:rsid w:val="00AF6C71"/>
    <w:rsid w:val="00AF6E27"/>
    <w:rsid w:val="00AF70D5"/>
    <w:rsid w:val="00AF7CFC"/>
    <w:rsid w:val="00AF7D89"/>
    <w:rsid w:val="00B00196"/>
    <w:rsid w:val="00B0101B"/>
    <w:rsid w:val="00B01581"/>
    <w:rsid w:val="00B01733"/>
    <w:rsid w:val="00B03033"/>
    <w:rsid w:val="00B03147"/>
    <w:rsid w:val="00B031F9"/>
    <w:rsid w:val="00B03FA4"/>
    <w:rsid w:val="00B0442B"/>
    <w:rsid w:val="00B06093"/>
    <w:rsid w:val="00B0611F"/>
    <w:rsid w:val="00B06169"/>
    <w:rsid w:val="00B06744"/>
    <w:rsid w:val="00B0678F"/>
    <w:rsid w:val="00B06A8D"/>
    <w:rsid w:val="00B0799A"/>
    <w:rsid w:val="00B07A9E"/>
    <w:rsid w:val="00B10108"/>
    <w:rsid w:val="00B10878"/>
    <w:rsid w:val="00B113D8"/>
    <w:rsid w:val="00B1156A"/>
    <w:rsid w:val="00B12249"/>
    <w:rsid w:val="00B13F2E"/>
    <w:rsid w:val="00B1408E"/>
    <w:rsid w:val="00B15936"/>
    <w:rsid w:val="00B165E7"/>
    <w:rsid w:val="00B201D8"/>
    <w:rsid w:val="00B2088F"/>
    <w:rsid w:val="00B20CA7"/>
    <w:rsid w:val="00B20CD2"/>
    <w:rsid w:val="00B20D5B"/>
    <w:rsid w:val="00B21021"/>
    <w:rsid w:val="00B21842"/>
    <w:rsid w:val="00B22431"/>
    <w:rsid w:val="00B227D1"/>
    <w:rsid w:val="00B22AD0"/>
    <w:rsid w:val="00B23189"/>
    <w:rsid w:val="00B23E0C"/>
    <w:rsid w:val="00B23EF7"/>
    <w:rsid w:val="00B24BC9"/>
    <w:rsid w:val="00B25839"/>
    <w:rsid w:val="00B261BD"/>
    <w:rsid w:val="00B30A95"/>
    <w:rsid w:val="00B30EE7"/>
    <w:rsid w:val="00B31068"/>
    <w:rsid w:val="00B31368"/>
    <w:rsid w:val="00B315A1"/>
    <w:rsid w:val="00B3333F"/>
    <w:rsid w:val="00B33615"/>
    <w:rsid w:val="00B336FB"/>
    <w:rsid w:val="00B34D4E"/>
    <w:rsid w:val="00B34FD2"/>
    <w:rsid w:val="00B36FB6"/>
    <w:rsid w:val="00B37270"/>
    <w:rsid w:val="00B374AB"/>
    <w:rsid w:val="00B37D3A"/>
    <w:rsid w:val="00B37E1E"/>
    <w:rsid w:val="00B4016E"/>
    <w:rsid w:val="00B40D09"/>
    <w:rsid w:val="00B411DD"/>
    <w:rsid w:val="00B41424"/>
    <w:rsid w:val="00B417FE"/>
    <w:rsid w:val="00B418E6"/>
    <w:rsid w:val="00B41CB1"/>
    <w:rsid w:val="00B423CC"/>
    <w:rsid w:val="00B42448"/>
    <w:rsid w:val="00B43013"/>
    <w:rsid w:val="00B43053"/>
    <w:rsid w:val="00B43810"/>
    <w:rsid w:val="00B44345"/>
    <w:rsid w:val="00B45CEE"/>
    <w:rsid w:val="00B46D94"/>
    <w:rsid w:val="00B46F61"/>
    <w:rsid w:val="00B5021D"/>
    <w:rsid w:val="00B502B8"/>
    <w:rsid w:val="00B50A14"/>
    <w:rsid w:val="00B5108E"/>
    <w:rsid w:val="00B511E2"/>
    <w:rsid w:val="00B534C9"/>
    <w:rsid w:val="00B53D6C"/>
    <w:rsid w:val="00B53EE4"/>
    <w:rsid w:val="00B54BB0"/>
    <w:rsid w:val="00B55325"/>
    <w:rsid w:val="00B558D3"/>
    <w:rsid w:val="00B55954"/>
    <w:rsid w:val="00B5710B"/>
    <w:rsid w:val="00B5769F"/>
    <w:rsid w:val="00B60459"/>
    <w:rsid w:val="00B60940"/>
    <w:rsid w:val="00B611BA"/>
    <w:rsid w:val="00B62778"/>
    <w:rsid w:val="00B641BA"/>
    <w:rsid w:val="00B64714"/>
    <w:rsid w:val="00B64C89"/>
    <w:rsid w:val="00B653BC"/>
    <w:rsid w:val="00B65740"/>
    <w:rsid w:val="00B6699E"/>
    <w:rsid w:val="00B66A4E"/>
    <w:rsid w:val="00B673FC"/>
    <w:rsid w:val="00B67C63"/>
    <w:rsid w:val="00B67F28"/>
    <w:rsid w:val="00B7019A"/>
    <w:rsid w:val="00B70AFB"/>
    <w:rsid w:val="00B71398"/>
    <w:rsid w:val="00B71CFA"/>
    <w:rsid w:val="00B720EB"/>
    <w:rsid w:val="00B73C0C"/>
    <w:rsid w:val="00B7431C"/>
    <w:rsid w:val="00B75351"/>
    <w:rsid w:val="00B75B5C"/>
    <w:rsid w:val="00B76303"/>
    <w:rsid w:val="00B76657"/>
    <w:rsid w:val="00B76D04"/>
    <w:rsid w:val="00B772E6"/>
    <w:rsid w:val="00B7742C"/>
    <w:rsid w:val="00B77639"/>
    <w:rsid w:val="00B80539"/>
    <w:rsid w:val="00B80834"/>
    <w:rsid w:val="00B80B5F"/>
    <w:rsid w:val="00B8240C"/>
    <w:rsid w:val="00B8271E"/>
    <w:rsid w:val="00B827F9"/>
    <w:rsid w:val="00B82BD9"/>
    <w:rsid w:val="00B8575D"/>
    <w:rsid w:val="00B85992"/>
    <w:rsid w:val="00B85D67"/>
    <w:rsid w:val="00B86ABC"/>
    <w:rsid w:val="00B873AD"/>
    <w:rsid w:val="00B87528"/>
    <w:rsid w:val="00B87740"/>
    <w:rsid w:val="00B9151B"/>
    <w:rsid w:val="00B91B95"/>
    <w:rsid w:val="00B92EFF"/>
    <w:rsid w:val="00B931E8"/>
    <w:rsid w:val="00B932DC"/>
    <w:rsid w:val="00B933FC"/>
    <w:rsid w:val="00B93A82"/>
    <w:rsid w:val="00B93F4E"/>
    <w:rsid w:val="00B95411"/>
    <w:rsid w:val="00B95836"/>
    <w:rsid w:val="00B95B7F"/>
    <w:rsid w:val="00B960A9"/>
    <w:rsid w:val="00B972CC"/>
    <w:rsid w:val="00B97A4F"/>
    <w:rsid w:val="00B97DC9"/>
    <w:rsid w:val="00BA007A"/>
    <w:rsid w:val="00BA203B"/>
    <w:rsid w:val="00BA2A02"/>
    <w:rsid w:val="00BA2A56"/>
    <w:rsid w:val="00BA38B8"/>
    <w:rsid w:val="00BA4124"/>
    <w:rsid w:val="00BA4511"/>
    <w:rsid w:val="00BA4DF7"/>
    <w:rsid w:val="00BA5199"/>
    <w:rsid w:val="00BA6B41"/>
    <w:rsid w:val="00BA72E5"/>
    <w:rsid w:val="00BA7A0D"/>
    <w:rsid w:val="00BB0073"/>
    <w:rsid w:val="00BB0F27"/>
    <w:rsid w:val="00BB1107"/>
    <w:rsid w:val="00BB151F"/>
    <w:rsid w:val="00BB1CC6"/>
    <w:rsid w:val="00BB1FAD"/>
    <w:rsid w:val="00BB2605"/>
    <w:rsid w:val="00BB298F"/>
    <w:rsid w:val="00BB2F6D"/>
    <w:rsid w:val="00BB30FC"/>
    <w:rsid w:val="00BB3384"/>
    <w:rsid w:val="00BB3C97"/>
    <w:rsid w:val="00BB3E6C"/>
    <w:rsid w:val="00BB4637"/>
    <w:rsid w:val="00BB487E"/>
    <w:rsid w:val="00BB5A4B"/>
    <w:rsid w:val="00BB5ED4"/>
    <w:rsid w:val="00BB6CC2"/>
    <w:rsid w:val="00BC0D02"/>
    <w:rsid w:val="00BC115A"/>
    <w:rsid w:val="00BC2393"/>
    <w:rsid w:val="00BC42F8"/>
    <w:rsid w:val="00BC46F2"/>
    <w:rsid w:val="00BC5623"/>
    <w:rsid w:val="00BC59E1"/>
    <w:rsid w:val="00BC5D15"/>
    <w:rsid w:val="00BC5F0B"/>
    <w:rsid w:val="00BC6279"/>
    <w:rsid w:val="00BC6370"/>
    <w:rsid w:val="00BC6672"/>
    <w:rsid w:val="00BC6FA9"/>
    <w:rsid w:val="00BC7EA5"/>
    <w:rsid w:val="00BD31EA"/>
    <w:rsid w:val="00BD3669"/>
    <w:rsid w:val="00BD3E30"/>
    <w:rsid w:val="00BD46A4"/>
    <w:rsid w:val="00BD4EEA"/>
    <w:rsid w:val="00BD62C6"/>
    <w:rsid w:val="00BD796C"/>
    <w:rsid w:val="00BD79B0"/>
    <w:rsid w:val="00BE0F3E"/>
    <w:rsid w:val="00BE1BB3"/>
    <w:rsid w:val="00BE2736"/>
    <w:rsid w:val="00BE2EE5"/>
    <w:rsid w:val="00BE31AD"/>
    <w:rsid w:val="00BE3828"/>
    <w:rsid w:val="00BE72A7"/>
    <w:rsid w:val="00BE7E00"/>
    <w:rsid w:val="00BE7FC0"/>
    <w:rsid w:val="00BF018F"/>
    <w:rsid w:val="00BF1732"/>
    <w:rsid w:val="00BF2378"/>
    <w:rsid w:val="00BF28BF"/>
    <w:rsid w:val="00BF2A37"/>
    <w:rsid w:val="00BF32A4"/>
    <w:rsid w:val="00BF3533"/>
    <w:rsid w:val="00BF35A8"/>
    <w:rsid w:val="00BF36AE"/>
    <w:rsid w:val="00BF4D3E"/>
    <w:rsid w:val="00BF5752"/>
    <w:rsid w:val="00BF57A8"/>
    <w:rsid w:val="00BF612B"/>
    <w:rsid w:val="00BF6327"/>
    <w:rsid w:val="00BF6A41"/>
    <w:rsid w:val="00BF7349"/>
    <w:rsid w:val="00BF76B2"/>
    <w:rsid w:val="00BF7783"/>
    <w:rsid w:val="00BF7B39"/>
    <w:rsid w:val="00C019E5"/>
    <w:rsid w:val="00C0268E"/>
    <w:rsid w:val="00C02D78"/>
    <w:rsid w:val="00C02E97"/>
    <w:rsid w:val="00C0333C"/>
    <w:rsid w:val="00C03E60"/>
    <w:rsid w:val="00C044D1"/>
    <w:rsid w:val="00C05187"/>
    <w:rsid w:val="00C062A9"/>
    <w:rsid w:val="00C069EE"/>
    <w:rsid w:val="00C10172"/>
    <w:rsid w:val="00C101EC"/>
    <w:rsid w:val="00C10861"/>
    <w:rsid w:val="00C12A1D"/>
    <w:rsid w:val="00C134B5"/>
    <w:rsid w:val="00C13E94"/>
    <w:rsid w:val="00C148F0"/>
    <w:rsid w:val="00C1521F"/>
    <w:rsid w:val="00C15A17"/>
    <w:rsid w:val="00C214D9"/>
    <w:rsid w:val="00C21578"/>
    <w:rsid w:val="00C224D1"/>
    <w:rsid w:val="00C22724"/>
    <w:rsid w:val="00C23771"/>
    <w:rsid w:val="00C2507F"/>
    <w:rsid w:val="00C25F01"/>
    <w:rsid w:val="00C260AF"/>
    <w:rsid w:val="00C26F4D"/>
    <w:rsid w:val="00C2724C"/>
    <w:rsid w:val="00C272E3"/>
    <w:rsid w:val="00C2777B"/>
    <w:rsid w:val="00C27E34"/>
    <w:rsid w:val="00C316C5"/>
    <w:rsid w:val="00C31824"/>
    <w:rsid w:val="00C32035"/>
    <w:rsid w:val="00C322E4"/>
    <w:rsid w:val="00C32428"/>
    <w:rsid w:val="00C32606"/>
    <w:rsid w:val="00C33753"/>
    <w:rsid w:val="00C33D1E"/>
    <w:rsid w:val="00C3409F"/>
    <w:rsid w:val="00C34B33"/>
    <w:rsid w:val="00C358A7"/>
    <w:rsid w:val="00C35BB8"/>
    <w:rsid w:val="00C35C2F"/>
    <w:rsid w:val="00C3609C"/>
    <w:rsid w:val="00C36E34"/>
    <w:rsid w:val="00C40715"/>
    <w:rsid w:val="00C40F62"/>
    <w:rsid w:val="00C414F1"/>
    <w:rsid w:val="00C42443"/>
    <w:rsid w:val="00C428C6"/>
    <w:rsid w:val="00C462A8"/>
    <w:rsid w:val="00C464CF"/>
    <w:rsid w:val="00C46C8A"/>
    <w:rsid w:val="00C4722B"/>
    <w:rsid w:val="00C47652"/>
    <w:rsid w:val="00C50349"/>
    <w:rsid w:val="00C504F1"/>
    <w:rsid w:val="00C50564"/>
    <w:rsid w:val="00C50655"/>
    <w:rsid w:val="00C50EB6"/>
    <w:rsid w:val="00C51538"/>
    <w:rsid w:val="00C51845"/>
    <w:rsid w:val="00C52463"/>
    <w:rsid w:val="00C5256B"/>
    <w:rsid w:val="00C525B6"/>
    <w:rsid w:val="00C52937"/>
    <w:rsid w:val="00C52EAB"/>
    <w:rsid w:val="00C5309A"/>
    <w:rsid w:val="00C53BF8"/>
    <w:rsid w:val="00C54BBE"/>
    <w:rsid w:val="00C55E06"/>
    <w:rsid w:val="00C560BD"/>
    <w:rsid w:val="00C564D6"/>
    <w:rsid w:val="00C56B74"/>
    <w:rsid w:val="00C57A8C"/>
    <w:rsid w:val="00C60D66"/>
    <w:rsid w:val="00C6141C"/>
    <w:rsid w:val="00C63E8F"/>
    <w:rsid w:val="00C63F22"/>
    <w:rsid w:val="00C64762"/>
    <w:rsid w:val="00C64882"/>
    <w:rsid w:val="00C65151"/>
    <w:rsid w:val="00C676CF"/>
    <w:rsid w:val="00C70CA1"/>
    <w:rsid w:val="00C710AE"/>
    <w:rsid w:val="00C71244"/>
    <w:rsid w:val="00C71A87"/>
    <w:rsid w:val="00C71BBE"/>
    <w:rsid w:val="00C72F75"/>
    <w:rsid w:val="00C73416"/>
    <w:rsid w:val="00C73E47"/>
    <w:rsid w:val="00C74F98"/>
    <w:rsid w:val="00C765DF"/>
    <w:rsid w:val="00C76948"/>
    <w:rsid w:val="00C76DD6"/>
    <w:rsid w:val="00C77819"/>
    <w:rsid w:val="00C8077D"/>
    <w:rsid w:val="00C80ADC"/>
    <w:rsid w:val="00C80E71"/>
    <w:rsid w:val="00C8115E"/>
    <w:rsid w:val="00C812A0"/>
    <w:rsid w:val="00C83F2F"/>
    <w:rsid w:val="00C84FB3"/>
    <w:rsid w:val="00C86076"/>
    <w:rsid w:val="00C86B7E"/>
    <w:rsid w:val="00C86C7A"/>
    <w:rsid w:val="00C87BC7"/>
    <w:rsid w:val="00C87C01"/>
    <w:rsid w:val="00C90096"/>
    <w:rsid w:val="00C901C4"/>
    <w:rsid w:val="00C90278"/>
    <w:rsid w:val="00C90B99"/>
    <w:rsid w:val="00C90F62"/>
    <w:rsid w:val="00C91442"/>
    <w:rsid w:val="00C92430"/>
    <w:rsid w:val="00C9284D"/>
    <w:rsid w:val="00C929F4"/>
    <w:rsid w:val="00C930AA"/>
    <w:rsid w:val="00C9579E"/>
    <w:rsid w:val="00C96E14"/>
    <w:rsid w:val="00C97B3E"/>
    <w:rsid w:val="00CA03DE"/>
    <w:rsid w:val="00CA0D83"/>
    <w:rsid w:val="00CA1103"/>
    <w:rsid w:val="00CA1BFB"/>
    <w:rsid w:val="00CA2B0C"/>
    <w:rsid w:val="00CA2E2A"/>
    <w:rsid w:val="00CA4022"/>
    <w:rsid w:val="00CA40F4"/>
    <w:rsid w:val="00CA516E"/>
    <w:rsid w:val="00CA5AAA"/>
    <w:rsid w:val="00CA6173"/>
    <w:rsid w:val="00CA61F8"/>
    <w:rsid w:val="00CA6483"/>
    <w:rsid w:val="00CA6BCC"/>
    <w:rsid w:val="00CA7E68"/>
    <w:rsid w:val="00CB05AE"/>
    <w:rsid w:val="00CB227F"/>
    <w:rsid w:val="00CB2CF4"/>
    <w:rsid w:val="00CB43F2"/>
    <w:rsid w:val="00CB4DC5"/>
    <w:rsid w:val="00CB5F56"/>
    <w:rsid w:val="00CB6400"/>
    <w:rsid w:val="00CB66ED"/>
    <w:rsid w:val="00CB6A03"/>
    <w:rsid w:val="00CB7A26"/>
    <w:rsid w:val="00CC0E3B"/>
    <w:rsid w:val="00CC12A1"/>
    <w:rsid w:val="00CC1BE5"/>
    <w:rsid w:val="00CC23F8"/>
    <w:rsid w:val="00CC25D2"/>
    <w:rsid w:val="00CC29A7"/>
    <w:rsid w:val="00CC2AB9"/>
    <w:rsid w:val="00CC3583"/>
    <w:rsid w:val="00CC4062"/>
    <w:rsid w:val="00CC47CE"/>
    <w:rsid w:val="00CC5504"/>
    <w:rsid w:val="00CC5875"/>
    <w:rsid w:val="00CC58BD"/>
    <w:rsid w:val="00CC58DB"/>
    <w:rsid w:val="00CC6BBA"/>
    <w:rsid w:val="00CC7A8C"/>
    <w:rsid w:val="00CD07CD"/>
    <w:rsid w:val="00CD11AB"/>
    <w:rsid w:val="00CD11D6"/>
    <w:rsid w:val="00CD13D7"/>
    <w:rsid w:val="00CD1502"/>
    <w:rsid w:val="00CD46F2"/>
    <w:rsid w:val="00CD49AA"/>
    <w:rsid w:val="00CD4D11"/>
    <w:rsid w:val="00CD528A"/>
    <w:rsid w:val="00CD53FB"/>
    <w:rsid w:val="00CD56CB"/>
    <w:rsid w:val="00CD6253"/>
    <w:rsid w:val="00CD63AC"/>
    <w:rsid w:val="00CD6E16"/>
    <w:rsid w:val="00CD7FE7"/>
    <w:rsid w:val="00CE07B7"/>
    <w:rsid w:val="00CE0DD5"/>
    <w:rsid w:val="00CE0FBB"/>
    <w:rsid w:val="00CE1122"/>
    <w:rsid w:val="00CE3015"/>
    <w:rsid w:val="00CE333D"/>
    <w:rsid w:val="00CE365F"/>
    <w:rsid w:val="00CE4F2F"/>
    <w:rsid w:val="00CE53FB"/>
    <w:rsid w:val="00CE6CB1"/>
    <w:rsid w:val="00CE7571"/>
    <w:rsid w:val="00CF0152"/>
    <w:rsid w:val="00CF0E40"/>
    <w:rsid w:val="00CF184D"/>
    <w:rsid w:val="00CF1A23"/>
    <w:rsid w:val="00CF2313"/>
    <w:rsid w:val="00CF2330"/>
    <w:rsid w:val="00CF2B58"/>
    <w:rsid w:val="00CF349A"/>
    <w:rsid w:val="00CF37AB"/>
    <w:rsid w:val="00CF446C"/>
    <w:rsid w:val="00CF57EB"/>
    <w:rsid w:val="00CF5D60"/>
    <w:rsid w:val="00CF6B39"/>
    <w:rsid w:val="00CF7542"/>
    <w:rsid w:val="00CF7B6E"/>
    <w:rsid w:val="00D010B4"/>
    <w:rsid w:val="00D015CC"/>
    <w:rsid w:val="00D01908"/>
    <w:rsid w:val="00D022E9"/>
    <w:rsid w:val="00D035D9"/>
    <w:rsid w:val="00D03660"/>
    <w:rsid w:val="00D03F56"/>
    <w:rsid w:val="00D04528"/>
    <w:rsid w:val="00D054E0"/>
    <w:rsid w:val="00D0741B"/>
    <w:rsid w:val="00D0745B"/>
    <w:rsid w:val="00D07698"/>
    <w:rsid w:val="00D077F8"/>
    <w:rsid w:val="00D10129"/>
    <w:rsid w:val="00D1061B"/>
    <w:rsid w:val="00D1071E"/>
    <w:rsid w:val="00D1082F"/>
    <w:rsid w:val="00D10ED3"/>
    <w:rsid w:val="00D129F2"/>
    <w:rsid w:val="00D15383"/>
    <w:rsid w:val="00D1590B"/>
    <w:rsid w:val="00D15D71"/>
    <w:rsid w:val="00D16565"/>
    <w:rsid w:val="00D16AB1"/>
    <w:rsid w:val="00D170C2"/>
    <w:rsid w:val="00D17274"/>
    <w:rsid w:val="00D20348"/>
    <w:rsid w:val="00D2107C"/>
    <w:rsid w:val="00D21AB0"/>
    <w:rsid w:val="00D21E77"/>
    <w:rsid w:val="00D220CC"/>
    <w:rsid w:val="00D223F6"/>
    <w:rsid w:val="00D22503"/>
    <w:rsid w:val="00D230D4"/>
    <w:rsid w:val="00D230DC"/>
    <w:rsid w:val="00D25003"/>
    <w:rsid w:val="00D25A43"/>
    <w:rsid w:val="00D25F89"/>
    <w:rsid w:val="00D26818"/>
    <w:rsid w:val="00D26C54"/>
    <w:rsid w:val="00D26E21"/>
    <w:rsid w:val="00D26F31"/>
    <w:rsid w:val="00D271E2"/>
    <w:rsid w:val="00D272B9"/>
    <w:rsid w:val="00D31662"/>
    <w:rsid w:val="00D31A64"/>
    <w:rsid w:val="00D3281A"/>
    <w:rsid w:val="00D32BFC"/>
    <w:rsid w:val="00D331BB"/>
    <w:rsid w:val="00D33660"/>
    <w:rsid w:val="00D337E0"/>
    <w:rsid w:val="00D3380C"/>
    <w:rsid w:val="00D34757"/>
    <w:rsid w:val="00D34EE4"/>
    <w:rsid w:val="00D3549C"/>
    <w:rsid w:val="00D35CC5"/>
    <w:rsid w:val="00D3630E"/>
    <w:rsid w:val="00D371E8"/>
    <w:rsid w:val="00D4049D"/>
    <w:rsid w:val="00D418E4"/>
    <w:rsid w:val="00D419D1"/>
    <w:rsid w:val="00D4214B"/>
    <w:rsid w:val="00D4379F"/>
    <w:rsid w:val="00D45FF5"/>
    <w:rsid w:val="00D473D5"/>
    <w:rsid w:val="00D506A7"/>
    <w:rsid w:val="00D5151B"/>
    <w:rsid w:val="00D52BF1"/>
    <w:rsid w:val="00D52DD1"/>
    <w:rsid w:val="00D5520D"/>
    <w:rsid w:val="00D55377"/>
    <w:rsid w:val="00D558DE"/>
    <w:rsid w:val="00D570A4"/>
    <w:rsid w:val="00D5741E"/>
    <w:rsid w:val="00D57493"/>
    <w:rsid w:val="00D5760E"/>
    <w:rsid w:val="00D57F96"/>
    <w:rsid w:val="00D6178F"/>
    <w:rsid w:val="00D61A47"/>
    <w:rsid w:val="00D622CF"/>
    <w:rsid w:val="00D62513"/>
    <w:rsid w:val="00D628D1"/>
    <w:rsid w:val="00D6307E"/>
    <w:rsid w:val="00D63A64"/>
    <w:rsid w:val="00D64766"/>
    <w:rsid w:val="00D660ED"/>
    <w:rsid w:val="00D663A7"/>
    <w:rsid w:val="00D678AF"/>
    <w:rsid w:val="00D67C18"/>
    <w:rsid w:val="00D705AC"/>
    <w:rsid w:val="00D716AB"/>
    <w:rsid w:val="00D71992"/>
    <w:rsid w:val="00D72773"/>
    <w:rsid w:val="00D732BC"/>
    <w:rsid w:val="00D73DB6"/>
    <w:rsid w:val="00D74217"/>
    <w:rsid w:val="00D753DA"/>
    <w:rsid w:val="00D7544F"/>
    <w:rsid w:val="00D77521"/>
    <w:rsid w:val="00D777BA"/>
    <w:rsid w:val="00D80DED"/>
    <w:rsid w:val="00D83CA8"/>
    <w:rsid w:val="00D84E79"/>
    <w:rsid w:val="00D854F9"/>
    <w:rsid w:val="00D8580B"/>
    <w:rsid w:val="00D86A48"/>
    <w:rsid w:val="00D86BA3"/>
    <w:rsid w:val="00D87D7F"/>
    <w:rsid w:val="00D87F96"/>
    <w:rsid w:val="00D90062"/>
    <w:rsid w:val="00D903ED"/>
    <w:rsid w:val="00D9053A"/>
    <w:rsid w:val="00D90796"/>
    <w:rsid w:val="00D90F0A"/>
    <w:rsid w:val="00D91C78"/>
    <w:rsid w:val="00D92CDB"/>
    <w:rsid w:val="00D9698D"/>
    <w:rsid w:val="00DA02A6"/>
    <w:rsid w:val="00DA0AE5"/>
    <w:rsid w:val="00DA1295"/>
    <w:rsid w:val="00DA1776"/>
    <w:rsid w:val="00DA1907"/>
    <w:rsid w:val="00DA209D"/>
    <w:rsid w:val="00DA24A9"/>
    <w:rsid w:val="00DA25E9"/>
    <w:rsid w:val="00DA2745"/>
    <w:rsid w:val="00DA3525"/>
    <w:rsid w:val="00DA4456"/>
    <w:rsid w:val="00DA5F0D"/>
    <w:rsid w:val="00DA603E"/>
    <w:rsid w:val="00DA637A"/>
    <w:rsid w:val="00DA7742"/>
    <w:rsid w:val="00DB0043"/>
    <w:rsid w:val="00DB03B6"/>
    <w:rsid w:val="00DB0446"/>
    <w:rsid w:val="00DB1719"/>
    <w:rsid w:val="00DB222C"/>
    <w:rsid w:val="00DB24FA"/>
    <w:rsid w:val="00DB2BC3"/>
    <w:rsid w:val="00DB2CE9"/>
    <w:rsid w:val="00DB3D4C"/>
    <w:rsid w:val="00DB4224"/>
    <w:rsid w:val="00DB4FA3"/>
    <w:rsid w:val="00DB5038"/>
    <w:rsid w:val="00DB550A"/>
    <w:rsid w:val="00DB5661"/>
    <w:rsid w:val="00DB5B0F"/>
    <w:rsid w:val="00DB641E"/>
    <w:rsid w:val="00DB6627"/>
    <w:rsid w:val="00DB668A"/>
    <w:rsid w:val="00DB6934"/>
    <w:rsid w:val="00DB6BD4"/>
    <w:rsid w:val="00DB74A7"/>
    <w:rsid w:val="00DC051B"/>
    <w:rsid w:val="00DC086C"/>
    <w:rsid w:val="00DC1D79"/>
    <w:rsid w:val="00DC1FB3"/>
    <w:rsid w:val="00DC2CA3"/>
    <w:rsid w:val="00DC3611"/>
    <w:rsid w:val="00DC3B2A"/>
    <w:rsid w:val="00DC42A9"/>
    <w:rsid w:val="00DC4C45"/>
    <w:rsid w:val="00DC4CD7"/>
    <w:rsid w:val="00DC5D65"/>
    <w:rsid w:val="00DC6DE5"/>
    <w:rsid w:val="00DC7607"/>
    <w:rsid w:val="00DD04AD"/>
    <w:rsid w:val="00DD2708"/>
    <w:rsid w:val="00DD3C21"/>
    <w:rsid w:val="00DD43CD"/>
    <w:rsid w:val="00DD56F7"/>
    <w:rsid w:val="00DD58E1"/>
    <w:rsid w:val="00DD5D00"/>
    <w:rsid w:val="00DD7DD7"/>
    <w:rsid w:val="00DE101D"/>
    <w:rsid w:val="00DE1685"/>
    <w:rsid w:val="00DE2383"/>
    <w:rsid w:val="00DE2980"/>
    <w:rsid w:val="00DE29E0"/>
    <w:rsid w:val="00DE3FC7"/>
    <w:rsid w:val="00DE4217"/>
    <w:rsid w:val="00DE42CD"/>
    <w:rsid w:val="00DE4663"/>
    <w:rsid w:val="00DE5787"/>
    <w:rsid w:val="00DE722F"/>
    <w:rsid w:val="00DE778A"/>
    <w:rsid w:val="00DF0268"/>
    <w:rsid w:val="00DF1386"/>
    <w:rsid w:val="00DF16AC"/>
    <w:rsid w:val="00DF1C31"/>
    <w:rsid w:val="00DF1C8A"/>
    <w:rsid w:val="00DF1FB1"/>
    <w:rsid w:val="00DF2680"/>
    <w:rsid w:val="00DF29AA"/>
    <w:rsid w:val="00DF2D5F"/>
    <w:rsid w:val="00DF2FC2"/>
    <w:rsid w:val="00DF37DA"/>
    <w:rsid w:val="00DF3A58"/>
    <w:rsid w:val="00DF4924"/>
    <w:rsid w:val="00DF54B9"/>
    <w:rsid w:val="00DF5D3D"/>
    <w:rsid w:val="00DF6B1C"/>
    <w:rsid w:val="00DF6B3E"/>
    <w:rsid w:val="00DF6D81"/>
    <w:rsid w:val="00DF7399"/>
    <w:rsid w:val="00E00AB5"/>
    <w:rsid w:val="00E01958"/>
    <w:rsid w:val="00E01BC4"/>
    <w:rsid w:val="00E04026"/>
    <w:rsid w:val="00E04626"/>
    <w:rsid w:val="00E05B66"/>
    <w:rsid w:val="00E069E4"/>
    <w:rsid w:val="00E06EB9"/>
    <w:rsid w:val="00E07532"/>
    <w:rsid w:val="00E10626"/>
    <w:rsid w:val="00E10BDD"/>
    <w:rsid w:val="00E1271F"/>
    <w:rsid w:val="00E12947"/>
    <w:rsid w:val="00E13B3C"/>
    <w:rsid w:val="00E155E7"/>
    <w:rsid w:val="00E162D0"/>
    <w:rsid w:val="00E16784"/>
    <w:rsid w:val="00E16CF1"/>
    <w:rsid w:val="00E16D93"/>
    <w:rsid w:val="00E16E46"/>
    <w:rsid w:val="00E17407"/>
    <w:rsid w:val="00E179DD"/>
    <w:rsid w:val="00E20042"/>
    <w:rsid w:val="00E20A37"/>
    <w:rsid w:val="00E20E75"/>
    <w:rsid w:val="00E210DE"/>
    <w:rsid w:val="00E21398"/>
    <w:rsid w:val="00E22263"/>
    <w:rsid w:val="00E230A8"/>
    <w:rsid w:val="00E2394C"/>
    <w:rsid w:val="00E247B5"/>
    <w:rsid w:val="00E24DDD"/>
    <w:rsid w:val="00E253C9"/>
    <w:rsid w:val="00E25A64"/>
    <w:rsid w:val="00E260DF"/>
    <w:rsid w:val="00E262E4"/>
    <w:rsid w:val="00E279AE"/>
    <w:rsid w:val="00E30A25"/>
    <w:rsid w:val="00E32CE7"/>
    <w:rsid w:val="00E32E84"/>
    <w:rsid w:val="00E3305A"/>
    <w:rsid w:val="00E33373"/>
    <w:rsid w:val="00E349A6"/>
    <w:rsid w:val="00E35ED2"/>
    <w:rsid w:val="00E36030"/>
    <w:rsid w:val="00E365E2"/>
    <w:rsid w:val="00E36A18"/>
    <w:rsid w:val="00E36B74"/>
    <w:rsid w:val="00E37184"/>
    <w:rsid w:val="00E37BC7"/>
    <w:rsid w:val="00E4039D"/>
    <w:rsid w:val="00E41A6B"/>
    <w:rsid w:val="00E41DCC"/>
    <w:rsid w:val="00E420A1"/>
    <w:rsid w:val="00E429B9"/>
    <w:rsid w:val="00E4331D"/>
    <w:rsid w:val="00E434EE"/>
    <w:rsid w:val="00E44F0D"/>
    <w:rsid w:val="00E45BE1"/>
    <w:rsid w:val="00E45FE6"/>
    <w:rsid w:val="00E46AA8"/>
    <w:rsid w:val="00E46DF3"/>
    <w:rsid w:val="00E50447"/>
    <w:rsid w:val="00E50A4A"/>
    <w:rsid w:val="00E51C9B"/>
    <w:rsid w:val="00E5260F"/>
    <w:rsid w:val="00E52D2D"/>
    <w:rsid w:val="00E530ED"/>
    <w:rsid w:val="00E53327"/>
    <w:rsid w:val="00E53460"/>
    <w:rsid w:val="00E53C04"/>
    <w:rsid w:val="00E54CAF"/>
    <w:rsid w:val="00E54DA9"/>
    <w:rsid w:val="00E55404"/>
    <w:rsid w:val="00E55581"/>
    <w:rsid w:val="00E56C30"/>
    <w:rsid w:val="00E601EA"/>
    <w:rsid w:val="00E60C82"/>
    <w:rsid w:val="00E63840"/>
    <w:rsid w:val="00E63996"/>
    <w:rsid w:val="00E64B1E"/>
    <w:rsid w:val="00E65B9A"/>
    <w:rsid w:val="00E65F87"/>
    <w:rsid w:val="00E65FDE"/>
    <w:rsid w:val="00E66872"/>
    <w:rsid w:val="00E67015"/>
    <w:rsid w:val="00E674FC"/>
    <w:rsid w:val="00E67511"/>
    <w:rsid w:val="00E71720"/>
    <w:rsid w:val="00E71BB0"/>
    <w:rsid w:val="00E7275E"/>
    <w:rsid w:val="00E72E74"/>
    <w:rsid w:val="00E73717"/>
    <w:rsid w:val="00E7394C"/>
    <w:rsid w:val="00E73C87"/>
    <w:rsid w:val="00E7428D"/>
    <w:rsid w:val="00E74C67"/>
    <w:rsid w:val="00E765B4"/>
    <w:rsid w:val="00E776D0"/>
    <w:rsid w:val="00E77B70"/>
    <w:rsid w:val="00E801D2"/>
    <w:rsid w:val="00E8040F"/>
    <w:rsid w:val="00E8094A"/>
    <w:rsid w:val="00E8102E"/>
    <w:rsid w:val="00E8251A"/>
    <w:rsid w:val="00E82D29"/>
    <w:rsid w:val="00E8347A"/>
    <w:rsid w:val="00E83722"/>
    <w:rsid w:val="00E83B19"/>
    <w:rsid w:val="00E8416B"/>
    <w:rsid w:val="00E84180"/>
    <w:rsid w:val="00E84BB5"/>
    <w:rsid w:val="00E85798"/>
    <w:rsid w:val="00E859B9"/>
    <w:rsid w:val="00E879BE"/>
    <w:rsid w:val="00E87CC7"/>
    <w:rsid w:val="00E90D4C"/>
    <w:rsid w:val="00E91D33"/>
    <w:rsid w:val="00E91E7E"/>
    <w:rsid w:val="00E91FDE"/>
    <w:rsid w:val="00E92693"/>
    <w:rsid w:val="00E93558"/>
    <w:rsid w:val="00E93C3F"/>
    <w:rsid w:val="00E93D1D"/>
    <w:rsid w:val="00E93EF4"/>
    <w:rsid w:val="00E93FE0"/>
    <w:rsid w:val="00E945F3"/>
    <w:rsid w:val="00E94781"/>
    <w:rsid w:val="00E95C36"/>
    <w:rsid w:val="00E96946"/>
    <w:rsid w:val="00E97601"/>
    <w:rsid w:val="00EA0200"/>
    <w:rsid w:val="00EA0219"/>
    <w:rsid w:val="00EA0362"/>
    <w:rsid w:val="00EA04A4"/>
    <w:rsid w:val="00EA08C5"/>
    <w:rsid w:val="00EA177C"/>
    <w:rsid w:val="00EA2040"/>
    <w:rsid w:val="00EA205E"/>
    <w:rsid w:val="00EA47C6"/>
    <w:rsid w:val="00EA47E1"/>
    <w:rsid w:val="00EA488A"/>
    <w:rsid w:val="00EA5994"/>
    <w:rsid w:val="00EA6292"/>
    <w:rsid w:val="00EA7409"/>
    <w:rsid w:val="00EA7A5E"/>
    <w:rsid w:val="00EB0EFD"/>
    <w:rsid w:val="00EB0F60"/>
    <w:rsid w:val="00EB106F"/>
    <w:rsid w:val="00EB1174"/>
    <w:rsid w:val="00EB1DC9"/>
    <w:rsid w:val="00EB1E42"/>
    <w:rsid w:val="00EB321A"/>
    <w:rsid w:val="00EB34C9"/>
    <w:rsid w:val="00EB52C2"/>
    <w:rsid w:val="00EB54A6"/>
    <w:rsid w:val="00EB5B0B"/>
    <w:rsid w:val="00EB5F11"/>
    <w:rsid w:val="00EB66CA"/>
    <w:rsid w:val="00EB6F66"/>
    <w:rsid w:val="00EB77B3"/>
    <w:rsid w:val="00EB7BB8"/>
    <w:rsid w:val="00EB7E78"/>
    <w:rsid w:val="00EC077E"/>
    <w:rsid w:val="00EC0BAF"/>
    <w:rsid w:val="00EC0C69"/>
    <w:rsid w:val="00EC0DCE"/>
    <w:rsid w:val="00EC1500"/>
    <w:rsid w:val="00EC16FB"/>
    <w:rsid w:val="00EC1C2F"/>
    <w:rsid w:val="00EC1DC7"/>
    <w:rsid w:val="00EC238C"/>
    <w:rsid w:val="00EC2989"/>
    <w:rsid w:val="00EC2DC0"/>
    <w:rsid w:val="00EC2E9F"/>
    <w:rsid w:val="00EC3549"/>
    <w:rsid w:val="00EC4D9A"/>
    <w:rsid w:val="00EC4DB7"/>
    <w:rsid w:val="00EC5C58"/>
    <w:rsid w:val="00EC5E70"/>
    <w:rsid w:val="00EC66CA"/>
    <w:rsid w:val="00EC6A24"/>
    <w:rsid w:val="00EC707B"/>
    <w:rsid w:val="00EC771E"/>
    <w:rsid w:val="00EC7DA1"/>
    <w:rsid w:val="00ED007B"/>
    <w:rsid w:val="00ED051D"/>
    <w:rsid w:val="00ED06A8"/>
    <w:rsid w:val="00ED2BED"/>
    <w:rsid w:val="00ED2D11"/>
    <w:rsid w:val="00ED435A"/>
    <w:rsid w:val="00ED4EBF"/>
    <w:rsid w:val="00ED7421"/>
    <w:rsid w:val="00EE0E6C"/>
    <w:rsid w:val="00EE1291"/>
    <w:rsid w:val="00EE18A9"/>
    <w:rsid w:val="00EE1BB8"/>
    <w:rsid w:val="00EE3327"/>
    <w:rsid w:val="00EE366F"/>
    <w:rsid w:val="00EE4AF7"/>
    <w:rsid w:val="00EE6197"/>
    <w:rsid w:val="00EE660E"/>
    <w:rsid w:val="00EE7F60"/>
    <w:rsid w:val="00EF06D0"/>
    <w:rsid w:val="00EF0D85"/>
    <w:rsid w:val="00EF0F05"/>
    <w:rsid w:val="00EF16AA"/>
    <w:rsid w:val="00EF281E"/>
    <w:rsid w:val="00EF28E8"/>
    <w:rsid w:val="00EF29DD"/>
    <w:rsid w:val="00EF458D"/>
    <w:rsid w:val="00EF6FA4"/>
    <w:rsid w:val="00F00156"/>
    <w:rsid w:val="00F002F9"/>
    <w:rsid w:val="00F00FFA"/>
    <w:rsid w:val="00F013F7"/>
    <w:rsid w:val="00F022D2"/>
    <w:rsid w:val="00F03052"/>
    <w:rsid w:val="00F030BE"/>
    <w:rsid w:val="00F04B76"/>
    <w:rsid w:val="00F04ECD"/>
    <w:rsid w:val="00F04F33"/>
    <w:rsid w:val="00F052E4"/>
    <w:rsid w:val="00F05AE6"/>
    <w:rsid w:val="00F0688B"/>
    <w:rsid w:val="00F06B07"/>
    <w:rsid w:val="00F07446"/>
    <w:rsid w:val="00F07501"/>
    <w:rsid w:val="00F07762"/>
    <w:rsid w:val="00F07A9D"/>
    <w:rsid w:val="00F105EF"/>
    <w:rsid w:val="00F1064A"/>
    <w:rsid w:val="00F1089F"/>
    <w:rsid w:val="00F120DA"/>
    <w:rsid w:val="00F13540"/>
    <w:rsid w:val="00F144DA"/>
    <w:rsid w:val="00F153CC"/>
    <w:rsid w:val="00F1663F"/>
    <w:rsid w:val="00F20400"/>
    <w:rsid w:val="00F207AF"/>
    <w:rsid w:val="00F20C95"/>
    <w:rsid w:val="00F2136E"/>
    <w:rsid w:val="00F22602"/>
    <w:rsid w:val="00F23492"/>
    <w:rsid w:val="00F23D12"/>
    <w:rsid w:val="00F23E4B"/>
    <w:rsid w:val="00F2433D"/>
    <w:rsid w:val="00F2444F"/>
    <w:rsid w:val="00F24611"/>
    <w:rsid w:val="00F251E4"/>
    <w:rsid w:val="00F254F1"/>
    <w:rsid w:val="00F25B4A"/>
    <w:rsid w:val="00F26A8C"/>
    <w:rsid w:val="00F2745A"/>
    <w:rsid w:val="00F27A35"/>
    <w:rsid w:val="00F27D1A"/>
    <w:rsid w:val="00F30635"/>
    <w:rsid w:val="00F31347"/>
    <w:rsid w:val="00F31934"/>
    <w:rsid w:val="00F319ED"/>
    <w:rsid w:val="00F31CE8"/>
    <w:rsid w:val="00F327D1"/>
    <w:rsid w:val="00F34C12"/>
    <w:rsid w:val="00F35A56"/>
    <w:rsid w:val="00F375AA"/>
    <w:rsid w:val="00F37640"/>
    <w:rsid w:val="00F37D29"/>
    <w:rsid w:val="00F40FD4"/>
    <w:rsid w:val="00F4183F"/>
    <w:rsid w:val="00F422E4"/>
    <w:rsid w:val="00F42486"/>
    <w:rsid w:val="00F424F2"/>
    <w:rsid w:val="00F42FC5"/>
    <w:rsid w:val="00F432E7"/>
    <w:rsid w:val="00F43AF7"/>
    <w:rsid w:val="00F43B68"/>
    <w:rsid w:val="00F43E18"/>
    <w:rsid w:val="00F44AC9"/>
    <w:rsid w:val="00F44F68"/>
    <w:rsid w:val="00F4555B"/>
    <w:rsid w:val="00F45714"/>
    <w:rsid w:val="00F45969"/>
    <w:rsid w:val="00F45C5C"/>
    <w:rsid w:val="00F45F23"/>
    <w:rsid w:val="00F46817"/>
    <w:rsid w:val="00F4724B"/>
    <w:rsid w:val="00F47522"/>
    <w:rsid w:val="00F47B7C"/>
    <w:rsid w:val="00F47BE6"/>
    <w:rsid w:val="00F47DB1"/>
    <w:rsid w:val="00F5056B"/>
    <w:rsid w:val="00F50FDC"/>
    <w:rsid w:val="00F516FC"/>
    <w:rsid w:val="00F51F55"/>
    <w:rsid w:val="00F52D52"/>
    <w:rsid w:val="00F533B0"/>
    <w:rsid w:val="00F5360C"/>
    <w:rsid w:val="00F54733"/>
    <w:rsid w:val="00F5536D"/>
    <w:rsid w:val="00F55E08"/>
    <w:rsid w:val="00F56BDE"/>
    <w:rsid w:val="00F56E5E"/>
    <w:rsid w:val="00F57016"/>
    <w:rsid w:val="00F57184"/>
    <w:rsid w:val="00F57851"/>
    <w:rsid w:val="00F57875"/>
    <w:rsid w:val="00F609AB"/>
    <w:rsid w:val="00F60FAA"/>
    <w:rsid w:val="00F617AC"/>
    <w:rsid w:val="00F62880"/>
    <w:rsid w:val="00F629BC"/>
    <w:rsid w:val="00F62BB6"/>
    <w:rsid w:val="00F636FA"/>
    <w:rsid w:val="00F64309"/>
    <w:rsid w:val="00F647F9"/>
    <w:rsid w:val="00F650B3"/>
    <w:rsid w:val="00F6537A"/>
    <w:rsid w:val="00F65EDC"/>
    <w:rsid w:val="00F66785"/>
    <w:rsid w:val="00F6724B"/>
    <w:rsid w:val="00F704F0"/>
    <w:rsid w:val="00F707FC"/>
    <w:rsid w:val="00F70D94"/>
    <w:rsid w:val="00F71F6F"/>
    <w:rsid w:val="00F72083"/>
    <w:rsid w:val="00F72EEA"/>
    <w:rsid w:val="00F7391F"/>
    <w:rsid w:val="00F739D4"/>
    <w:rsid w:val="00F73AC0"/>
    <w:rsid w:val="00F73B02"/>
    <w:rsid w:val="00F73B53"/>
    <w:rsid w:val="00F747F6"/>
    <w:rsid w:val="00F75627"/>
    <w:rsid w:val="00F75AB2"/>
    <w:rsid w:val="00F7624B"/>
    <w:rsid w:val="00F76350"/>
    <w:rsid w:val="00F76484"/>
    <w:rsid w:val="00F77C5F"/>
    <w:rsid w:val="00F80512"/>
    <w:rsid w:val="00F8118F"/>
    <w:rsid w:val="00F829F0"/>
    <w:rsid w:val="00F82E93"/>
    <w:rsid w:val="00F83768"/>
    <w:rsid w:val="00F84CB3"/>
    <w:rsid w:val="00F84DCB"/>
    <w:rsid w:val="00F84F5B"/>
    <w:rsid w:val="00F85765"/>
    <w:rsid w:val="00F85F38"/>
    <w:rsid w:val="00F86529"/>
    <w:rsid w:val="00F86B3E"/>
    <w:rsid w:val="00F871BA"/>
    <w:rsid w:val="00F874AD"/>
    <w:rsid w:val="00F90201"/>
    <w:rsid w:val="00F90A2A"/>
    <w:rsid w:val="00F90E9D"/>
    <w:rsid w:val="00F91C92"/>
    <w:rsid w:val="00F91CC7"/>
    <w:rsid w:val="00F91CED"/>
    <w:rsid w:val="00F925B2"/>
    <w:rsid w:val="00F9316E"/>
    <w:rsid w:val="00F93514"/>
    <w:rsid w:val="00F94259"/>
    <w:rsid w:val="00F95635"/>
    <w:rsid w:val="00F95727"/>
    <w:rsid w:val="00F96282"/>
    <w:rsid w:val="00F96F3F"/>
    <w:rsid w:val="00FA12D1"/>
    <w:rsid w:val="00FA1918"/>
    <w:rsid w:val="00FA22A0"/>
    <w:rsid w:val="00FA2907"/>
    <w:rsid w:val="00FA3A47"/>
    <w:rsid w:val="00FA3AB4"/>
    <w:rsid w:val="00FA43B7"/>
    <w:rsid w:val="00FA4CAB"/>
    <w:rsid w:val="00FA613B"/>
    <w:rsid w:val="00FA6DB5"/>
    <w:rsid w:val="00FA757B"/>
    <w:rsid w:val="00FB1566"/>
    <w:rsid w:val="00FB1960"/>
    <w:rsid w:val="00FB429C"/>
    <w:rsid w:val="00FB4AF8"/>
    <w:rsid w:val="00FB4FE0"/>
    <w:rsid w:val="00FB55C9"/>
    <w:rsid w:val="00FB616A"/>
    <w:rsid w:val="00FB64F2"/>
    <w:rsid w:val="00FB7ED0"/>
    <w:rsid w:val="00FC0059"/>
    <w:rsid w:val="00FC1555"/>
    <w:rsid w:val="00FC1CA2"/>
    <w:rsid w:val="00FC2149"/>
    <w:rsid w:val="00FC2290"/>
    <w:rsid w:val="00FC2986"/>
    <w:rsid w:val="00FC3115"/>
    <w:rsid w:val="00FC4439"/>
    <w:rsid w:val="00FC468D"/>
    <w:rsid w:val="00FC468E"/>
    <w:rsid w:val="00FC4B1A"/>
    <w:rsid w:val="00FC4EAA"/>
    <w:rsid w:val="00FC4F57"/>
    <w:rsid w:val="00FC5704"/>
    <w:rsid w:val="00FC6CE8"/>
    <w:rsid w:val="00FC7142"/>
    <w:rsid w:val="00FC7E6C"/>
    <w:rsid w:val="00FD03A4"/>
    <w:rsid w:val="00FD0FCB"/>
    <w:rsid w:val="00FD2DD0"/>
    <w:rsid w:val="00FD32EC"/>
    <w:rsid w:val="00FD3A5E"/>
    <w:rsid w:val="00FD3ADA"/>
    <w:rsid w:val="00FD4354"/>
    <w:rsid w:val="00FD7B0D"/>
    <w:rsid w:val="00FD7C82"/>
    <w:rsid w:val="00FE0AAA"/>
    <w:rsid w:val="00FE0F2C"/>
    <w:rsid w:val="00FE1389"/>
    <w:rsid w:val="00FE1431"/>
    <w:rsid w:val="00FE1D21"/>
    <w:rsid w:val="00FE21AE"/>
    <w:rsid w:val="00FE21C1"/>
    <w:rsid w:val="00FE505F"/>
    <w:rsid w:val="00FE5314"/>
    <w:rsid w:val="00FE56BA"/>
    <w:rsid w:val="00FE57B4"/>
    <w:rsid w:val="00FE6B52"/>
    <w:rsid w:val="00FE6D71"/>
    <w:rsid w:val="00FE743A"/>
    <w:rsid w:val="00FF0835"/>
    <w:rsid w:val="00FF0E01"/>
    <w:rsid w:val="00FF179D"/>
    <w:rsid w:val="00FF17FE"/>
    <w:rsid w:val="00FF1C23"/>
    <w:rsid w:val="00FF22FF"/>
    <w:rsid w:val="00FF38A3"/>
    <w:rsid w:val="00FF534D"/>
    <w:rsid w:val="00FF5DEB"/>
    <w:rsid w:val="00FF61BE"/>
    <w:rsid w:val="00FF7279"/>
    <w:rsid w:val="00FF7594"/>
    <w:rsid w:val="00FF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FBC9FD0-27FB-4EB0-8F46-194BE544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F5A"/>
    <w:pPr>
      <w:spacing w:after="0" w:line="240" w:lineRule="auto"/>
    </w:pPr>
  </w:style>
  <w:style w:type="paragraph" w:styleId="Header">
    <w:name w:val="header"/>
    <w:basedOn w:val="Normal"/>
    <w:link w:val="HeaderChar"/>
    <w:uiPriority w:val="99"/>
    <w:unhideWhenUsed/>
    <w:rsid w:val="00D9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C78"/>
  </w:style>
  <w:style w:type="paragraph" w:styleId="Footer">
    <w:name w:val="footer"/>
    <w:basedOn w:val="Normal"/>
    <w:link w:val="FooterChar"/>
    <w:uiPriority w:val="99"/>
    <w:unhideWhenUsed/>
    <w:rsid w:val="00D9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C78"/>
  </w:style>
  <w:style w:type="paragraph" w:styleId="BalloonText">
    <w:name w:val="Balloon Text"/>
    <w:basedOn w:val="Normal"/>
    <w:link w:val="BalloonTextChar"/>
    <w:uiPriority w:val="99"/>
    <w:semiHidden/>
    <w:unhideWhenUsed/>
    <w:rsid w:val="00D9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C78"/>
    <w:rPr>
      <w:rFonts w:ascii="Tahoma" w:hAnsi="Tahoma" w:cs="Tahoma"/>
      <w:sz w:val="16"/>
      <w:szCs w:val="16"/>
    </w:rPr>
  </w:style>
  <w:style w:type="table" w:styleId="TableGrid">
    <w:name w:val="Table Grid"/>
    <w:basedOn w:val="TableNormal"/>
    <w:uiPriority w:val="59"/>
    <w:rsid w:val="0026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swh.ca/index.php/programs/ohc-level-i-ii-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Moriarty</dc:creator>
  <cp:lastModifiedBy>Hawrylak, Bree SASWH</cp:lastModifiedBy>
  <cp:revision>4</cp:revision>
  <cp:lastPrinted>2021-05-13T17:36:00Z</cp:lastPrinted>
  <dcterms:created xsi:type="dcterms:W3CDTF">2016-04-14T15:46:00Z</dcterms:created>
  <dcterms:modified xsi:type="dcterms:W3CDTF">2021-05-13T17:36:00Z</dcterms:modified>
</cp:coreProperties>
</file>