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13" w:rsidRDefault="00DD4613" w:rsidP="00C15082">
      <w:pPr>
        <w:spacing w:after="0" w:line="240" w:lineRule="auto"/>
        <w:ind w:left="0" w:firstLine="0"/>
        <w:jc w:val="center"/>
        <w:rPr>
          <w:rFonts w:ascii="Arial Narrow" w:eastAsia="Times New Roman" w:hAnsi="Arial Narrow" w:cs="Arial"/>
          <w:b/>
          <w:bCs/>
          <w:color w:val="auto"/>
          <w:sz w:val="24"/>
          <w:szCs w:val="24"/>
          <w:lang w:val="en-US" w:eastAsia="en-US"/>
        </w:rPr>
      </w:pPr>
      <w:r>
        <w:rPr>
          <w:rFonts w:ascii="Arial Narrow" w:eastAsia="Times New Roman" w:hAnsi="Arial Narrow" w:cs="Arial"/>
          <w:b/>
          <w:bCs/>
          <w:color w:val="auto"/>
          <w:sz w:val="24"/>
          <w:szCs w:val="24"/>
          <w:lang w:val="en-US" w:eastAsia="en-US"/>
        </w:rPr>
        <w:t>Exposure Control Plan - Broken Glass</w:t>
      </w:r>
    </w:p>
    <w:p w:rsidR="00DD4613" w:rsidRPr="00220210" w:rsidRDefault="00DD4613" w:rsidP="00C15082">
      <w:pPr>
        <w:spacing w:after="0" w:line="240" w:lineRule="auto"/>
        <w:ind w:left="0" w:firstLine="0"/>
        <w:jc w:val="center"/>
        <w:rPr>
          <w:rFonts w:ascii="Arial Narrow" w:eastAsia="Times New Roman" w:hAnsi="Arial Narrow" w:cs="Arial"/>
          <w:b/>
          <w:bCs/>
          <w:color w:val="auto"/>
          <w:sz w:val="24"/>
          <w:szCs w:val="24"/>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0068"/>
      </w:tblGrid>
      <w:tr w:rsidR="00C15082" w:rsidRPr="00220210" w:rsidTr="00C20AB7">
        <w:tc>
          <w:tcPr>
            <w:tcW w:w="10068" w:type="dxa"/>
            <w:shd w:val="clear" w:color="auto" w:fill="E0E0E0"/>
          </w:tcPr>
          <w:p w:rsidR="00C15082" w:rsidRPr="00220210" w:rsidRDefault="00C15082" w:rsidP="00DD4613">
            <w:pPr>
              <w:tabs>
                <w:tab w:val="center" w:pos="1332"/>
              </w:tabs>
              <w:spacing w:after="0" w:line="240" w:lineRule="auto"/>
              <w:ind w:left="0" w:firstLine="0"/>
              <w:outlineLvl w:val="0"/>
              <w:rPr>
                <w:rFonts w:ascii="Arial Narrow" w:eastAsia="Times New Roman" w:hAnsi="Arial Narrow" w:cs="Arial"/>
                <w:color w:val="auto"/>
                <w:spacing w:val="-10"/>
                <w:sz w:val="24"/>
                <w:szCs w:val="24"/>
                <w:lang w:val="en-US" w:eastAsia="en-US"/>
              </w:rPr>
            </w:pPr>
            <w:bookmarkStart w:id="0" w:name="_Toc311663908"/>
            <w:r w:rsidRPr="00220210">
              <w:rPr>
                <w:rFonts w:ascii="Arial Narrow" w:eastAsia="Times New Roman" w:hAnsi="Arial Narrow" w:cs="Arial"/>
                <w:b/>
                <w:color w:val="auto"/>
                <w:sz w:val="24"/>
                <w:szCs w:val="24"/>
                <w:lang w:val="en-US" w:eastAsia="en-US"/>
              </w:rPr>
              <w:t xml:space="preserve">Work Procedure:  </w:t>
            </w:r>
            <w:bookmarkEnd w:id="0"/>
            <w:r w:rsidRPr="00220210">
              <w:rPr>
                <w:rFonts w:ascii="Arial Narrow" w:eastAsia="Times New Roman" w:hAnsi="Arial Narrow" w:cs="Arial"/>
                <w:b/>
                <w:color w:val="auto"/>
                <w:sz w:val="24"/>
                <w:szCs w:val="24"/>
                <w:lang w:val="en-US" w:eastAsia="en-US"/>
              </w:rPr>
              <w:t xml:space="preserve">Broken Glass </w:t>
            </w:r>
          </w:p>
        </w:tc>
      </w:tr>
    </w:tbl>
    <w:p w:rsidR="00C15082" w:rsidRPr="00220210" w:rsidRDefault="00C15082" w:rsidP="00C15082">
      <w:pPr>
        <w:spacing w:after="0" w:line="240" w:lineRule="auto"/>
        <w:ind w:left="0" w:firstLine="0"/>
        <w:jc w:val="center"/>
        <w:rPr>
          <w:rFonts w:ascii="Arial Narrow" w:eastAsia="Times New Roman" w:hAnsi="Arial Narrow" w:cs="Arial"/>
          <w:b/>
          <w:color w:val="auto"/>
          <w:sz w:val="22"/>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440"/>
        <w:gridCol w:w="2628"/>
        <w:gridCol w:w="2700"/>
        <w:gridCol w:w="1440"/>
        <w:gridCol w:w="1860"/>
      </w:tblGrid>
      <w:tr w:rsidR="006C06C9" w:rsidRPr="00220210" w:rsidTr="006C06C9">
        <w:tc>
          <w:tcPr>
            <w:tcW w:w="144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Sector::</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p>
          <w:p w:rsidR="006C06C9" w:rsidRPr="00220210" w:rsidRDefault="006C06C9" w:rsidP="00C20AB7">
            <w:pPr>
              <w:tabs>
                <w:tab w:val="center" w:pos="1332"/>
              </w:tabs>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b/>
            </w:r>
          </w:p>
        </w:tc>
        <w:tc>
          <w:tcPr>
            <w:tcW w:w="2628"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r w:rsidRPr="00220210">
              <w:rPr>
                <w:rFonts w:ascii="Arial Narrow" w:eastAsia="Times New Roman" w:hAnsi="Arial Narrow" w:cs="Arial"/>
                <w:color w:val="auto"/>
                <w:spacing w:val="-10"/>
                <w:sz w:val="22"/>
                <w:lang w:val="en-US" w:eastAsia="en-US"/>
              </w:rPr>
              <w:t>Reviewed By:</w:t>
            </w:r>
          </w:p>
          <w:p w:rsidR="006C06C9" w:rsidRPr="00220210" w:rsidRDefault="006C06C9" w:rsidP="00F67EEE">
            <w:pPr>
              <w:spacing w:after="0" w:line="240" w:lineRule="auto"/>
              <w:ind w:left="0" w:firstLine="0"/>
              <w:rPr>
                <w:rFonts w:ascii="Arial Narrow" w:eastAsia="Times New Roman" w:hAnsi="Arial Narrow" w:cs="Arial"/>
                <w:color w:val="auto"/>
                <w:spacing w:val="-10"/>
                <w:sz w:val="22"/>
                <w:lang w:val="en-US" w:eastAsia="en-US"/>
              </w:rPr>
            </w:pPr>
          </w:p>
        </w:tc>
        <w:tc>
          <w:tcPr>
            <w:tcW w:w="270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Approved By:</w:t>
            </w:r>
          </w:p>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p>
        </w:tc>
        <w:tc>
          <w:tcPr>
            <w:tcW w:w="144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Date Created:</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p>
        </w:tc>
        <w:tc>
          <w:tcPr>
            <w:tcW w:w="186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Date of Last Revision:</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p>
        </w:tc>
      </w:tr>
    </w:tbl>
    <w:p w:rsidR="00C15082" w:rsidRPr="00220210" w:rsidRDefault="00C15082" w:rsidP="00C15082">
      <w:pPr>
        <w:tabs>
          <w:tab w:val="left" w:pos="3859"/>
        </w:tabs>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b/>
      </w:r>
      <w:r w:rsidRPr="00220210">
        <w:rPr>
          <w:rFonts w:ascii="Arial Narrow" w:eastAsia="Times New Roman" w:hAnsi="Arial Narrow" w:cs="Arial"/>
          <w:color w:val="auto"/>
          <w:spacing w:val="-10"/>
          <w:sz w:val="22"/>
          <w:lang w:val="en-US" w:eastAsia="en-US"/>
        </w:rPr>
        <w:tab/>
      </w:r>
    </w:p>
    <w:tbl>
      <w:tblPr>
        <w:tblW w:w="10080" w:type="dxa"/>
        <w:tblInd w:w="-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0"/>
      </w:tblGrid>
      <w:tr w:rsidR="00C15082" w:rsidRPr="00220210" w:rsidTr="00C20AB7">
        <w:tc>
          <w:tcPr>
            <w:tcW w:w="10080" w:type="dxa"/>
            <w:shd w:val="clear" w:color="auto" w:fill="auto"/>
          </w:tcPr>
          <w:p w:rsidR="00C15082" w:rsidRPr="00220210" w:rsidRDefault="00C15082" w:rsidP="00F67EEE">
            <w:pPr>
              <w:spacing w:after="0" w:line="240" w:lineRule="auto"/>
              <w:ind w:left="12" w:right="132" w:firstLine="0"/>
              <w:rPr>
                <w:rFonts w:ascii="Arial Narrow" w:eastAsia="Times New Roman" w:hAnsi="Arial Narrow" w:cs="Arial"/>
                <w:b/>
                <w:color w:val="auto"/>
                <w:spacing w:val="-10"/>
                <w:sz w:val="22"/>
                <w:lang w:val="en-US" w:eastAsia="en-US"/>
              </w:rPr>
            </w:pPr>
            <w:r w:rsidRPr="00220210">
              <w:rPr>
                <w:rFonts w:ascii="Arial Narrow" w:eastAsia="Times New Roman" w:hAnsi="Arial Narrow" w:cs="Arial"/>
                <w:b/>
                <w:color w:val="auto"/>
                <w:sz w:val="22"/>
                <w:u w:val="single"/>
                <w:lang w:val="en-US" w:eastAsia="en-US"/>
              </w:rPr>
              <w:t>Purpose</w:t>
            </w:r>
            <w:r w:rsidRPr="006C06C9">
              <w:rPr>
                <w:rFonts w:ascii="Arial Narrow" w:eastAsia="Times New Roman" w:hAnsi="Arial Narrow" w:cs="Arial"/>
                <w:b/>
                <w:color w:val="auto"/>
                <w:sz w:val="22"/>
                <w:lang w:val="en-US" w:eastAsia="en-US"/>
              </w:rPr>
              <w:t>:</w:t>
            </w:r>
            <w:r w:rsidRPr="00220210">
              <w:rPr>
                <w:rFonts w:ascii="Arial Narrow" w:eastAsia="Times New Roman" w:hAnsi="Arial Narrow" w:cs="Arial"/>
                <w:b/>
                <w:color w:val="auto"/>
                <w:sz w:val="22"/>
                <w:lang w:val="en-US" w:eastAsia="en-US"/>
              </w:rPr>
              <w:t xml:space="preserve"> The purpose of this procedure is to explain the step-by-step instructions for cleaning, removal, and disposal of broken glass.</w:t>
            </w:r>
          </w:p>
        </w:tc>
      </w:tr>
    </w:tbl>
    <w:p w:rsidR="00C15082" w:rsidRPr="00C34CF0" w:rsidRDefault="00C15082" w:rsidP="00C15082">
      <w:pPr>
        <w:spacing w:after="0" w:line="240" w:lineRule="auto"/>
        <w:ind w:left="0" w:firstLine="0"/>
        <w:rPr>
          <w:rFonts w:ascii="Arial" w:eastAsia="Times New Roman" w:hAnsi="Arial" w:cs="Arial"/>
          <w:color w:val="auto"/>
          <w:sz w:val="22"/>
          <w:lang w:val="en-US" w:eastAsia="en-US"/>
        </w:rPr>
      </w:pPr>
    </w:p>
    <w:tbl>
      <w:tblPr>
        <w:tblW w:w="10077" w:type="dxa"/>
        <w:tblInd w:w="-12" w:type="dxa"/>
        <w:tblLook w:val="01E0" w:firstRow="1" w:lastRow="1" w:firstColumn="1" w:lastColumn="1" w:noHBand="0" w:noVBand="0"/>
      </w:tblPr>
      <w:tblGrid>
        <w:gridCol w:w="10077"/>
      </w:tblGrid>
      <w:tr w:rsidR="00C15082" w:rsidRPr="00C34CF0" w:rsidTr="00C20AB7">
        <w:tc>
          <w:tcPr>
            <w:tcW w:w="10077" w:type="dxa"/>
            <w:tcBorders>
              <w:top w:val="single" w:sz="12" w:space="0" w:color="auto"/>
              <w:left w:val="single" w:sz="12" w:space="0" w:color="auto"/>
              <w:bottom w:val="single" w:sz="12" w:space="0" w:color="auto"/>
              <w:right w:val="single" w:sz="12" w:space="0" w:color="auto"/>
            </w:tcBorders>
            <w:hideMark/>
          </w:tcPr>
          <w:p w:rsidR="00C15082" w:rsidRPr="00220210" w:rsidRDefault="00C15082" w:rsidP="00C20AB7">
            <w:pPr>
              <w:spacing w:after="0" w:line="240" w:lineRule="auto"/>
              <w:ind w:left="0" w:firstLine="0"/>
              <w:rPr>
                <w:rFonts w:ascii="Arial Narrow" w:eastAsia="Times New Roman" w:hAnsi="Arial Narrow" w:cs="Arial"/>
                <w:b/>
                <w:color w:val="auto"/>
                <w:sz w:val="22"/>
                <w:lang w:val="en-US" w:eastAsia="en-US"/>
              </w:rPr>
            </w:pPr>
            <w:r w:rsidRPr="00220210">
              <w:rPr>
                <w:rFonts w:ascii="Arial Narrow" w:eastAsia="Times New Roman" w:hAnsi="Arial Narrow" w:cs="Arial"/>
                <w:b/>
                <w:color w:val="auto"/>
                <w:sz w:val="22"/>
                <w:lang w:val="en-US" w:eastAsia="en-US"/>
              </w:rPr>
              <w:t>PROCEDURE:</w:t>
            </w:r>
          </w:p>
        </w:tc>
      </w:tr>
      <w:tr w:rsidR="00C15082" w:rsidRPr="00C34CF0"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Personal Protective Equipment:</w:t>
            </w:r>
          </w:p>
          <w:p w:rsidR="00C15082" w:rsidRPr="00220210" w:rsidRDefault="00C15082" w:rsidP="00C15082">
            <w:pPr>
              <w:numPr>
                <w:ilvl w:val="0"/>
                <w:numId w:val="1"/>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Protective gloves</w:t>
            </w:r>
          </w:p>
          <w:p w:rsidR="00C15082" w:rsidRPr="00220210" w:rsidRDefault="00C15082" w:rsidP="00C15082">
            <w:pPr>
              <w:numPr>
                <w:ilvl w:val="0"/>
                <w:numId w:val="1"/>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Eye protection</w:t>
            </w:r>
          </w:p>
          <w:p w:rsidR="00C15082" w:rsidRPr="00220210" w:rsidRDefault="00C15082" w:rsidP="00C20AB7">
            <w:pPr>
              <w:spacing w:after="0" w:line="240" w:lineRule="auto"/>
              <w:ind w:left="720" w:firstLine="0"/>
              <w:contextualSpacing/>
              <w:rPr>
                <w:rFonts w:ascii="Arial Narrow" w:eastAsia="Times New Roman" w:hAnsi="Arial Narrow" w:cs="Arial"/>
                <w:color w:val="auto"/>
                <w:sz w:val="22"/>
                <w:lang w:val="en-US" w:eastAsia="en-US"/>
              </w:rPr>
            </w:pPr>
            <w:r w:rsidRPr="00220210">
              <w:rPr>
                <w:rFonts w:ascii="Arial Narrow" w:eastAsia="Times New Roman" w:hAnsi="Arial Narrow" w:cs="Arial"/>
                <w:noProof/>
                <w:color w:val="auto"/>
                <w:sz w:val="22"/>
              </w:rPr>
              <w:drawing>
                <wp:anchor distT="0" distB="0" distL="114300" distR="114300" simplePos="0" relativeHeight="251659264" behindDoc="1" locked="0" layoutInCell="1" allowOverlap="1" wp14:anchorId="524CB323" wp14:editId="638120E7">
                  <wp:simplePos x="0" y="0"/>
                  <wp:positionH relativeFrom="column">
                    <wp:posOffset>4180205</wp:posOffset>
                  </wp:positionH>
                  <wp:positionV relativeFrom="paragraph">
                    <wp:posOffset>18415</wp:posOffset>
                  </wp:positionV>
                  <wp:extent cx="2381885" cy="1624330"/>
                  <wp:effectExtent l="0" t="2222" r="0" b="0"/>
                  <wp:wrapTight wrapText="bothSides">
                    <wp:wrapPolygon edited="0">
                      <wp:start x="-20" y="21570"/>
                      <wp:lineTo x="21401" y="21570"/>
                      <wp:lineTo x="21401" y="291"/>
                      <wp:lineTo x="-20" y="291"/>
                      <wp:lineTo x="-20" y="215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ass.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381885" cy="1624330"/>
                          </a:xfrm>
                          <a:prstGeom prst="rect">
                            <a:avLst/>
                          </a:prstGeom>
                        </pic:spPr>
                      </pic:pic>
                    </a:graphicData>
                  </a:graphic>
                  <wp14:sizeRelH relativeFrom="margin">
                    <wp14:pctWidth>0</wp14:pctWidth>
                  </wp14:sizeRelH>
                  <wp14:sizeRelV relativeFrom="margin">
                    <wp14:pctHeight>0</wp14:pctHeight>
                  </wp14:sizeRelV>
                </wp:anchor>
              </w:drawing>
            </w:r>
          </w:p>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Tools / Materials Required:</w:t>
            </w:r>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Broken glass container</w:t>
            </w:r>
            <w:bookmarkStart w:id="1" w:name="_GoBack"/>
            <w:bookmarkEnd w:id="1"/>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Dust pan</w:t>
            </w:r>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Broom</w:t>
            </w:r>
          </w:p>
          <w:p w:rsidR="00C15082" w:rsidRPr="00220210" w:rsidRDefault="00C15082" w:rsidP="00C20AB7">
            <w:pPr>
              <w:spacing w:after="0" w:line="240" w:lineRule="auto"/>
              <w:ind w:left="720" w:firstLine="0"/>
              <w:contextualSpacing/>
              <w:rPr>
                <w:rFonts w:ascii="Arial Narrow" w:eastAsia="Times New Roman" w:hAnsi="Arial Narrow" w:cs="Arial"/>
                <w:color w:val="auto"/>
                <w:sz w:val="22"/>
                <w:lang w:val="en-US" w:eastAsia="en-US"/>
              </w:rPr>
            </w:pPr>
            <w:r w:rsidRPr="00220210">
              <w:rPr>
                <w:rFonts w:ascii="Arial Narrow" w:eastAsia="Times New Roman" w:hAnsi="Arial Narrow" w:cs="Arial"/>
                <w:i/>
                <w:color w:val="auto"/>
                <w:sz w:val="22"/>
                <w:lang w:val="en-US" w:eastAsia="en-US"/>
              </w:rPr>
              <w:t xml:space="preserve">                                </w:t>
            </w:r>
          </w:p>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Instructions:</w:t>
            </w:r>
          </w:p>
          <w:p w:rsidR="00C15082" w:rsidRPr="00220210" w:rsidRDefault="00C15082" w:rsidP="00C15082">
            <w:pPr>
              <w:numPr>
                <w:ilvl w:val="0"/>
                <w:numId w:val="2"/>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Do pre-visual inspection of equipment before beginning.</w:t>
            </w:r>
          </w:p>
          <w:p w:rsidR="00C15082" w:rsidRPr="00220210" w:rsidRDefault="00C15082" w:rsidP="00C15082">
            <w:pPr>
              <w:widowControl w:val="0"/>
              <w:numPr>
                <w:ilvl w:val="0"/>
                <w:numId w:val="2"/>
              </w:numPr>
              <w:tabs>
                <w:tab w:val="left" w:pos="1540"/>
              </w:tabs>
              <w:spacing w:after="0" w:line="240" w:lineRule="auto"/>
              <w:ind w:left="648" w:right="1775"/>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Pick</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up</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large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place</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them</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box,</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several</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sheets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21"/>
                <w:w w:val="99"/>
                <w:sz w:val="22"/>
                <w:lang w:val="en-US" w:eastAsia="en-US" w:bidi="en-US"/>
              </w:rPr>
              <w:t xml:space="preserve"> </w:t>
            </w:r>
            <w:r w:rsidRPr="00220210">
              <w:rPr>
                <w:rFonts w:ascii="Arial Narrow" w:eastAsia="Arial" w:hAnsi="Arial Narrow" w:cs="Arial"/>
                <w:color w:val="auto"/>
                <w:sz w:val="22"/>
                <w:lang w:val="en-US" w:eastAsia="en-US" w:bidi="en-US"/>
              </w:rPr>
              <w:t>newspaper.</w:t>
            </w:r>
          </w:p>
          <w:p w:rsidR="00C15082" w:rsidRPr="00220210" w:rsidRDefault="00C15082" w:rsidP="00C15082">
            <w:pPr>
              <w:widowControl w:val="0"/>
              <w:numPr>
                <w:ilvl w:val="0"/>
                <w:numId w:val="2"/>
              </w:numPr>
              <w:tabs>
                <w:tab w:val="left" w:pos="1540"/>
              </w:tabs>
              <w:spacing w:after="0" w:line="269"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Sweep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smaller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towards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center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area.</w:t>
            </w:r>
          </w:p>
          <w:p w:rsidR="00C15082" w:rsidRPr="00220210" w:rsidRDefault="00C15082" w:rsidP="00C15082">
            <w:pPr>
              <w:widowControl w:val="0"/>
              <w:numPr>
                <w:ilvl w:val="0"/>
                <w:numId w:val="2"/>
              </w:numPr>
              <w:tabs>
                <w:tab w:val="left" w:pos="1540"/>
              </w:tabs>
              <w:spacing w:after="0" w:line="240" w:lineRule="auto"/>
              <w:ind w:left="648" w:right="1343"/>
              <w:rPr>
                <w:rFonts w:ascii="Arial Narrow" w:eastAsia="Arial" w:hAnsi="Arial Narrow" w:cs="Arial"/>
                <w:color w:val="auto"/>
                <w:sz w:val="22"/>
                <w:lang w:val="en-US" w:eastAsia="en-US" w:bidi="en-US"/>
              </w:rPr>
            </w:pPr>
            <w:r w:rsidRPr="00220210">
              <w:rPr>
                <w:rFonts w:ascii="Arial Narrow" w:eastAsia="Arial" w:hAnsi="Arial Narrow" w:cs="Arial"/>
                <w:noProof/>
                <w:color w:val="auto"/>
                <w:sz w:val="22"/>
              </w:rPr>
              <mc:AlternateContent>
                <mc:Choice Requires="wps">
                  <w:drawing>
                    <wp:anchor distT="45720" distB="45720" distL="114300" distR="114300" simplePos="0" relativeHeight="251660288" behindDoc="1" locked="0" layoutInCell="1" allowOverlap="1" wp14:anchorId="6BD819ED" wp14:editId="5C679B66">
                      <wp:simplePos x="0" y="0"/>
                      <wp:positionH relativeFrom="column">
                        <wp:posOffset>4562475</wp:posOffset>
                      </wp:positionH>
                      <wp:positionV relativeFrom="paragraph">
                        <wp:posOffset>316230</wp:posOffset>
                      </wp:positionV>
                      <wp:extent cx="1645920" cy="510540"/>
                      <wp:effectExtent l="0" t="0" r="11430" b="22860"/>
                      <wp:wrapTight wrapText="bothSides">
                        <wp:wrapPolygon edited="0">
                          <wp:start x="0" y="0"/>
                          <wp:lineTo x="0" y="21761"/>
                          <wp:lineTo x="21500" y="21761"/>
                          <wp:lineTo x="215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10540"/>
                              </a:xfrm>
                              <a:prstGeom prst="rect">
                                <a:avLst/>
                              </a:prstGeom>
                              <a:solidFill>
                                <a:srgbClr val="FFFFFF"/>
                              </a:solidFill>
                              <a:ln w="9525">
                                <a:solidFill>
                                  <a:srgbClr val="000000"/>
                                </a:solidFill>
                                <a:miter lim="800000"/>
                                <a:headEnd/>
                                <a:tailEnd/>
                              </a:ln>
                            </wps:spPr>
                            <wps:txbx>
                              <w:txbxContent>
                                <w:p w:rsidR="00C15082" w:rsidRPr="002E7B01" w:rsidRDefault="00C15082" w:rsidP="00C15082">
                                  <w:pPr>
                                    <w:spacing w:after="0" w:line="240" w:lineRule="auto"/>
                                    <w:ind w:left="0" w:firstLine="0"/>
                                    <w:rPr>
                                      <w:rFonts w:ascii="Arial Narrow" w:hAnsi="Arial Narrow"/>
                                      <w:b/>
                                      <w:sz w:val="18"/>
                                      <w:szCs w:val="18"/>
                                    </w:rPr>
                                  </w:pPr>
                                  <w:r w:rsidRPr="002E7B01">
                                    <w:rPr>
                                      <w:rFonts w:ascii="Arial Narrow" w:hAnsi="Arial Narrow"/>
                                      <w:b/>
                                      <w:sz w:val="18"/>
                                      <w:szCs w:val="18"/>
                                    </w:rPr>
                                    <w:t>Example:  Broken glass container labelled with broom &amp; dust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819ED" id="_x0000_t202" coordsize="21600,21600" o:spt="202" path="m,l,21600r21600,l21600,xe">
                      <v:stroke joinstyle="miter"/>
                      <v:path gradientshapeok="t" o:connecttype="rect"/>
                    </v:shapetype>
                    <v:shape id="Text Box 2" o:spid="_x0000_s1026" type="#_x0000_t202" style="position:absolute;left:0;text-align:left;margin-left:359.25pt;margin-top:24.9pt;width:129.6pt;height:40.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VIwIAAEY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">
                      <v:textbox>
                        <w:txbxContent>
                          <w:p w:rsidR="00C15082" w:rsidRPr="002E7B01" w:rsidRDefault="00C15082" w:rsidP="00C15082">
                            <w:pPr>
                              <w:spacing w:after="0" w:line="240" w:lineRule="auto"/>
                              <w:ind w:left="0" w:firstLine="0"/>
                              <w:rPr>
                                <w:rFonts w:ascii="Arial Narrow" w:hAnsi="Arial Narrow"/>
                                <w:b/>
                                <w:sz w:val="18"/>
                                <w:szCs w:val="18"/>
                              </w:rPr>
                            </w:pPr>
                            <w:r w:rsidRPr="002E7B01">
                              <w:rPr>
                                <w:rFonts w:ascii="Arial Narrow" w:hAnsi="Arial Narrow"/>
                                <w:b/>
                                <w:sz w:val="18"/>
                                <w:szCs w:val="18"/>
                              </w:rPr>
                              <w:t>Example:  Broken glass container labelled with broom &amp; dust pan</w:t>
                            </w:r>
                          </w:p>
                        </w:txbxContent>
                      </v:textbox>
                      <w10:wrap type="tight"/>
                    </v:shape>
                  </w:pict>
                </mc:Fallback>
              </mc:AlternateContent>
            </w:r>
            <w:r w:rsidRPr="00220210">
              <w:rPr>
                <w:rFonts w:ascii="Arial Narrow" w:eastAsia="Arial" w:hAnsi="Arial Narrow" w:cs="Arial"/>
                <w:color w:val="auto"/>
                <w:sz w:val="22"/>
                <w:lang w:val="en-US" w:eastAsia="en-US" w:bidi="en-US"/>
              </w:rPr>
              <w:t>Once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you</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have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gathered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all</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shards,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use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dust</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pan</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other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suitable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object</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to</w:t>
            </w:r>
            <w:r w:rsidRPr="00220210">
              <w:rPr>
                <w:rFonts w:ascii="Arial Narrow" w:eastAsia="Arial" w:hAnsi="Arial Narrow" w:cs="Arial"/>
                <w:color w:val="auto"/>
                <w:spacing w:val="22"/>
                <w:w w:val="99"/>
                <w:sz w:val="22"/>
                <w:lang w:val="en-US" w:eastAsia="en-US" w:bidi="en-US"/>
              </w:rPr>
              <w:t xml:space="preserve"> </w:t>
            </w:r>
            <w:r w:rsidRPr="00220210">
              <w:rPr>
                <w:rFonts w:ascii="Arial Narrow" w:eastAsia="Arial" w:hAnsi="Arial Narrow" w:cs="Arial"/>
                <w:color w:val="auto"/>
                <w:sz w:val="22"/>
                <w:lang w:val="en-US" w:eastAsia="en-US" w:bidi="en-US"/>
              </w:rPr>
              <w:t>sweep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onto</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place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it</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with</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large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already</w:t>
            </w:r>
            <w:r w:rsidRPr="00220210">
              <w:rPr>
                <w:rFonts w:ascii="Arial Narrow" w:eastAsia="Arial" w:hAnsi="Arial Narrow" w:cs="Arial"/>
                <w:color w:val="auto"/>
                <w:spacing w:val="-2"/>
                <w:sz w:val="22"/>
                <w:lang w:val="en-US" w:eastAsia="en-US" w:bidi="en-US"/>
              </w:rPr>
              <w:t xml:space="preserve"> </w:t>
            </w:r>
            <w:r w:rsidRPr="00220210">
              <w:rPr>
                <w:rFonts w:ascii="Arial Narrow" w:eastAsia="Arial" w:hAnsi="Arial Narrow" w:cs="Arial"/>
                <w:color w:val="auto"/>
                <w:spacing w:val="-1"/>
                <w:sz w:val="22"/>
                <w:lang w:val="en-US" w:eastAsia="en-US" w:bidi="en-US"/>
              </w:rPr>
              <w:t>collected.</w:t>
            </w:r>
          </w:p>
          <w:p w:rsidR="00C15082" w:rsidRPr="00220210" w:rsidRDefault="00C15082" w:rsidP="00C15082">
            <w:pPr>
              <w:widowControl w:val="0"/>
              <w:numPr>
                <w:ilvl w:val="0"/>
                <w:numId w:val="2"/>
              </w:numPr>
              <w:tabs>
                <w:tab w:val="left" w:pos="1540"/>
              </w:tabs>
              <w:spacing w:after="0" w:line="240" w:lineRule="auto"/>
              <w:ind w:left="648" w:right="989"/>
              <w:rPr>
                <w:rFonts w:ascii="Arial Narrow" w:eastAsia="Arial" w:hAnsi="Arial Narrow" w:cs="Arial"/>
                <w:color w:val="auto"/>
                <w:sz w:val="22"/>
                <w:lang w:val="en-US" w:eastAsia="en-US" w:bidi="en-US"/>
              </w:rPr>
            </w:pPr>
            <w:r w:rsidRPr="00220210">
              <w:rPr>
                <w:rFonts w:ascii="Arial Narrow" w:eastAsia="Arial" w:hAnsi="Arial Narrow" w:cs="Arial"/>
                <w:color w:val="auto"/>
                <w:spacing w:val="-1"/>
                <w:sz w:val="22"/>
                <w:lang w:val="en-US" w:eastAsia="en-US" w:bidi="en-US"/>
              </w:rPr>
              <w:t>Small</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fragments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can</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be</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very</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effectively</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cleaned</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off</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pacing w:val="-1"/>
                <w:sz w:val="22"/>
                <w:lang w:val="en-US" w:eastAsia="en-US" w:bidi="en-US"/>
              </w:rPr>
              <w:t>smooth</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surfaces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by</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using</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pacing w:val="-1"/>
                <w:sz w:val="22"/>
                <w:lang w:val="en-US" w:eastAsia="en-US" w:bidi="en-US"/>
              </w:rPr>
              <w:t>some</w:t>
            </w:r>
            <w:r w:rsidRPr="00220210">
              <w:rPr>
                <w:rFonts w:ascii="Arial Narrow" w:eastAsia="Arial" w:hAnsi="Arial Narrow" w:cs="Arial"/>
                <w:color w:val="auto"/>
                <w:spacing w:val="26"/>
                <w:w w:val="99"/>
                <w:sz w:val="22"/>
                <w:lang w:val="en-US" w:eastAsia="en-US" w:bidi="en-US"/>
              </w:rPr>
              <w:t xml:space="preserve"> </w:t>
            </w:r>
            <w:r w:rsidRPr="00220210">
              <w:rPr>
                <w:rFonts w:ascii="Arial Narrow" w:eastAsia="Arial" w:hAnsi="Arial Narrow" w:cs="Arial"/>
                <w:color w:val="auto"/>
                <w:sz w:val="22"/>
                <w:lang w:val="en-US" w:eastAsia="en-US" w:bidi="en-US"/>
              </w:rPr>
              <w:t>wet</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paper</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towel.</w:t>
            </w:r>
          </w:p>
          <w:p w:rsidR="00C15082" w:rsidRPr="00220210" w:rsidRDefault="00C15082" w:rsidP="00C15082">
            <w:pPr>
              <w:widowControl w:val="0"/>
              <w:numPr>
                <w:ilvl w:val="0"/>
                <w:numId w:val="2"/>
              </w:numPr>
              <w:tabs>
                <w:tab w:val="left" w:pos="1540"/>
              </w:tabs>
              <w:spacing w:after="0" w:line="268"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Vacuuming</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area,</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if</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appropriate,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also</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very</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effective.</w:t>
            </w:r>
          </w:p>
          <w:p w:rsidR="00C15082" w:rsidRPr="00220210" w:rsidRDefault="00C15082" w:rsidP="00C15082">
            <w:pPr>
              <w:widowControl w:val="0"/>
              <w:numPr>
                <w:ilvl w:val="0"/>
                <w:numId w:val="2"/>
              </w:numPr>
              <w:tabs>
                <w:tab w:val="left" w:pos="1540"/>
              </w:tabs>
              <w:spacing w:after="0" w:line="269"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Once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cleanup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complete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collected</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needs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to</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sealed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 xml:space="preserve">container; </w:t>
            </w:r>
            <w:r>
              <w:rPr>
                <w:rFonts w:ascii="Arial Narrow" w:eastAsia="Arial" w:hAnsi="Arial Narrow" w:cs="Arial"/>
                <w:color w:val="auto"/>
                <w:sz w:val="22"/>
                <w:lang w:val="en-US" w:eastAsia="en-US" w:bidi="en-US"/>
              </w:rPr>
              <w:t xml:space="preserve">Box for larger </w:t>
            </w:r>
            <w:r w:rsidRPr="00220210">
              <w:rPr>
                <w:rFonts w:ascii="Arial Narrow" w:eastAsia="Arial" w:hAnsi="Arial Narrow" w:cs="Arial"/>
                <w:color w:val="auto"/>
                <w:sz w:val="22"/>
                <w:lang w:val="en-US" w:eastAsia="en-US" w:bidi="en-US"/>
              </w:rPr>
              <w:t>pieces of glass.</w:t>
            </w:r>
          </w:p>
          <w:p w:rsidR="00C15082" w:rsidRPr="00220210" w:rsidRDefault="00C15082" w:rsidP="00C15082">
            <w:pPr>
              <w:widowControl w:val="0"/>
              <w:numPr>
                <w:ilvl w:val="0"/>
                <w:numId w:val="2"/>
              </w:numPr>
              <w:tabs>
                <w:tab w:val="left" w:pos="1540"/>
              </w:tabs>
              <w:spacing w:after="0" w:line="240" w:lineRule="auto"/>
              <w:ind w:left="648" w:right="917"/>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Clearly label</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box</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pacing w:val="-1"/>
                <w:sz w:val="22"/>
                <w:lang w:val="en-US" w:eastAsia="en-US" w:bidi="en-US"/>
              </w:rPr>
              <w:t>containing</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broken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pacing w:val="-1"/>
                <w:sz w:val="22"/>
                <w:lang w:val="en-US" w:eastAsia="en-US" w:bidi="en-US"/>
              </w:rPr>
              <w:t>place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it</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caretaker</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room</w:t>
            </w:r>
            <w:r w:rsidRPr="00220210">
              <w:rPr>
                <w:rFonts w:ascii="Arial Narrow" w:eastAsia="Arial" w:hAnsi="Arial Narrow" w:cs="Arial"/>
                <w:color w:val="auto"/>
                <w:spacing w:val="2"/>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directly</w:t>
            </w:r>
            <w:r w:rsidRPr="00220210">
              <w:rPr>
                <w:rFonts w:ascii="Arial Narrow" w:eastAsia="Arial" w:hAnsi="Arial Narrow" w:cs="Arial"/>
                <w:color w:val="auto"/>
                <w:spacing w:val="23"/>
                <w:w w:val="99"/>
                <w:sz w:val="22"/>
                <w:lang w:val="en-US" w:eastAsia="en-US" w:bidi="en-US"/>
              </w:rPr>
              <w:t xml:space="preserve"> </w:t>
            </w:r>
            <w:r w:rsidRPr="00220210">
              <w:rPr>
                <w:rFonts w:ascii="Arial Narrow" w:eastAsia="Arial" w:hAnsi="Arial Narrow" w:cs="Arial"/>
                <w:color w:val="auto"/>
                <w:sz w:val="22"/>
                <w:lang w:val="en-US" w:eastAsia="en-US" w:bidi="en-US"/>
              </w:rPr>
              <w:t>into</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school</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pacing w:val="-1"/>
                <w:sz w:val="22"/>
                <w:lang w:val="en-US" w:eastAsia="en-US" w:bidi="en-US"/>
              </w:rPr>
              <w:t>dumpster.</w:t>
            </w:r>
          </w:p>
        </w:tc>
      </w:tr>
      <w:tr w:rsidR="00C15082" w:rsidRPr="00C34CF0"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C15082" w:rsidRPr="00C34CF0" w:rsidRDefault="00C15082" w:rsidP="00C20AB7">
            <w:pPr>
              <w:spacing w:after="0" w:line="240" w:lineRule="auto"/>
              <w:ind w:left="0" w:firstLine="0"/>
              <w:rPr>
                <w:rFonts w:ascii="Arial Narrow" w:eastAsia="Times New Roman" w:hAnsi="Arial Narrow" w:cs="Times New Roman"/>
                <w:color w:val="auto"/>
                <w:sz w:val="24"/>
                <w:szCs w:val="24"/>
                <w:lang w:val="en-US" w:eastAsia="en-US"/>
              </w:rPr>
            </w:pPr>
          </w:p>
        </w:tc>
      </w:tr>
    </w:tbl>
    <w:p w:rsidR="00C15082" w:rsidRPr="00C34CF0" w:rsidRDefault="00C15082" w:rsidP="00C15082">
      <w:pPr>
        <w:spacing w:after="0" w:line="240" w:lineRule="auto"/>
        <w:ind w:left="0" w:firstLine="0"/>
        <w:rPr>
          <w:rFonts w:ascii="Arial Narrow" w:eastAsia="Times New Roman" w:hAnsi="Arial Narrow" w:cs="Times New Roman"/>
          <w:color w:val="auto"/>
          <w:szCs w:val="20"/>
          <w:lang w:val="en-US" w:eastAsia="en-US"/>
        </w:rPr>
      </w:pPr>
    </w:p>
    <w:tbl>
      <w:tblPr>
        <w:tblW w:w="10080" w:type="dxa"/>
        <w:tblInd w:w="-12" w:type="dxa"/>
        <w:tblLook w:val="01E0" w:firstRow="1" w:lastRow="1" w:firstColumn="1" w:lastColumn="1" w:noHBand="0" w:noVBand="0"/>
      </w:tblPr>
      <w:tblGrid>
        <w:gridCol w:w="10080"/>
      </w:tblGrid>
      <w:tr w:rsidR="00C15082" w:rsidRPr="00C34CF0" w:rsidTr="006C06C9">
        <w:tc>
          <w:tcPr>
            <w:tcW w:w="10080" w:type="dxa"/>
            <w:tcBorders>
              <w:top w:val="single" w:sz="12" w:space="0" w:color="auto"/>
              <w:left w:val="single" w:sz="12" w:space="0" w:color="auto"/>
              <w:bottom w:val="single" w:sz="12" w:space="0" w:color="auto"/>
              <w:right w:val="single" w:sz="12" w:space="0" w:color="auto"/>
            </w:tcBorders>
            <w:shd w:val="clear" w:color="auto" w:fill="auto"/>
            <w:vAlign w:val="center"/>
          </w:tcPr>
          <w:p w:rsidR="00C15082" w:rsidRDefault="00C15082" w:rsidP="00C20AB7">
            <w:pPr>
              <w:shd w:val="clear" w:color="auto" w:fill="E0E0E0"/>
              <w:spacing w:after="0" w:line="240" w:lineRule="auto"/>
              <w:ind w:left="0" w:firstLine="0"/>
              <w:jc w:val="center"/>
              <w:rPr>
                <w:rFonts w:ascii="Arial Narrow" w:eastAsia="Times New Roman" w:hAnsi="Arial Narrow" w:cs="Arial"/>
                <w:b/>
                <w:color w:val="auto"/>
                <w:spacing w:val="-10"/>
                <w:szCs w:val="20"/>
                <w:lang w:val="en-US" w:eastAsia="en-US"/>
              </w:rPr>
            </w:pPr>
            <w:r w:rsidRPr="006C06C9">
              <w:rPr>
                <w:rFonts w:ascii="Arial Narrow" w:eastAsia="Times New Roman" w:hAnsi="Arial Narrow" w:cs="Arial"/>
                <w:b/>
                <w:color w:val="auto"/>
                <w:spacing w:val="-10"/>
                <w:szCs w:val="20"/>
                <w:lang w:val="en-US" w:eastAsia="en-US"/>
              </w:rPr>
              <w:t>Responsibilities, Completion and Review:</w:t>
            </w:r>
          </w:p>
          <w:p w:rsidR="00C15082" w:rsidRPr="00C34CF0" w:rsidRDefault="00C15082" w:rsidP="00A01D5D">
            <w:pPr>
              <w:spacing w:after="0" w:line="240" w:lineRule="auto"/>
              <w:ind w:left="0" w:firstLine="0"/>
              <w:rPr>
                <w:rFonts w:ascii="Arial Narrow" w:eastAsia="Times New Roman" w:hAnsi="Arial Narrow" w:cs="Arial"/>
                <w:color w:val="auto"/>
                <w:spacing w:val="-10"/>
                <w:sz w:val="18"/>
                <w:szCs w:val="18"/>
                <w:lang w:val="en-US" w:eastAsia="en-US"/>
              </w:rPr>
            </w:pPr>
            <w:r w:rsidRPr="00C34CF0">
              <w:rPr>
                <w:rFonts w:ascii="Arial Narrow" w:eastAsia="Times New Roman" w:hAnsi="Arial Narrow" w:cs="Times New Roman"/>
                <w:color w:val="auto"/>
                <w:szCs w:val="20"/>
                <w:lang w:val="en-US" w:eastAsia="en-US"/>
              </w:rPr>
              <w:t xml:space="preserve">All staff members are required to adhere to Department policies &amp; procedures at all times while employed with the </w:t>
            </w:r>
            <w:r w:rsidR="00DD4613">
              <w:rPr>
                <w:rFonts w:ascii="Arial Narrow" w:eastAsia="Times New Roman" w:hAnsi="Arial Narrow" w:cs="Times New Roman"/>
                <w:color w:val="auto"/>
                <w:szCs w:val="20"/>
                <w:lang w:val="en-US" w:eastAsia="en-US"/>
              </w:rPr>
              <w:t xml:space="preserve">(enter </w:t>
            </w:r>
            <w:r w:rsidR="00A01D5D">
              <w:rPr>
                <w:rFonts w:ascii="Arial Narrow" w:eastAsia="Times New Roman" w:hAnsi="Arial Narrow" w:cs="Times New Roman"/>
                <w:color w:val="auto"/>
                <w:szCs w:val="20"/>
                <w:lang w:val="en-US" w:eastAsia="en-US"/>
              </w:rPr>
              <w:t>school division</w:t>
            </w:r>
            <w:r w:rsidR="00DD4613">
              <w:rPr>
                <w:rFonts w:ascii="Arial Narrow" w:eastAsia="Times New Roman" w:hAnsi="Arial Narrow" w:cs="Times New Roman"/>
                <w:color w:val="auto"/>
                <w:szCs w:val="20"/>
                <w:lang w:val="en-US" w:eastAsia="en-US"/>
              </w:rPr>
              <w:t>)</w:t>
            </w:r>
            <w:r w:rsidR="00A01D5D">
              <w:rPr>
                <w:rFonts w:ascii="Arial Narrow" w:eastAsia="Times New Roman" w:hAnsi="Arial Narrow" w:cs="Times New Roman"/>
                <w:color w:val="auto"/>
                <w:szCs w:val="20"/>
                <w:lang w:val="en-US" w:eastAsia="en-US"/>
              </w:rPr>
              <w:t xml:space="preserve"> </w:t>
            </w:r>
            <w:r w:rsidRPr="00C34CF0">
              <w:rPr>
                <w:rFonts w:ascii="Arial Narrow" w:eastAsia="Times New Roman" w:hAnsi="Arial Narrow" w:cs="Times New Roman"/>
                <w:color w:val="auto"/>
                <w:szCs w:val="20"/>
                <w:lang w:val="en-US" w:eastAsia="en-US"/>
              </w:rPr>
              <w:t>as it relates to day to day operation of the</w:t>
            </w:r>
            <w:r w:rsidR="00A01D5D">
              <w:rPr>
                <w:rFonts w:ascii="Arial Narrow" w:eastAsia="Times New Roman" w:hAnsi="Arial Narrow" w:cs="Times New Roman"/>
                <w:color w:val="auto"/>
                <w:szCs w:val="20"/>
                <w:lang w:val="en-US" w:eastAsia="en-US"/>
              </w:rPr>
              <w:t xml:space="preserve"> D</w:t>
            </w:r>
            <w:r w:rsidRPr="00C34CF0">
              <w:rPr>
                <w:rFonts w:ascii="Arial Narrow" w:eastAsia="Times New Roman" w:hAnsi="Arial Narrow" w:cs="Times New Roman"/>
                <w:color w:val="auto"/>
                <w:szCs w:val="20"/>
                <w:lang w:val="en-US" w:eastAsia="en-US"/>
              </w:rPr>
              <w:t>epartment. Supervisors are also required to ensure that staff members are following Department policies at all times and to take the necessary steps to inform staff who fail to follow policies and report all matters to management immediately. Employees who fail to follow Department policies will be subject to disciplinary action.</w:t>
            </w:r>
          </w:p>
        </w:tc>
      </w:tr>
    </w:tbl>
    <w:p w:rsidR="00C15082" w:rsidRPr="00C34CF0" w:rsidRDefault="00C15082" w:rsidP="00C15082">
      <w:pPr>
        <w:spacing w:after="0" w:line="240" w:lineRule="auto"/>
        <w:ind w:left="0" w:firstLine="0"/>
        <w:rPr>
          <w:rFonts w:ascii="Times New Roman" w:eastAsia="Times New Roman" w:hAnsi="Times New Roman" w:cs="Times New Roman"/>
          <w:color w:val="auto"/>
          <w:szCs w:val="20"/>
          <w:lang w:val="en-US" w:eastAsia="en-US"/>
        </w:rPr>
      </w:pPr>
    </w:p>
    <w:sectPr w:rsidR="00C15082" w:rsidRPr="00C34CF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EE" w:rsidRDefault="00F67EEE" w:rsidP="00F67EEE">
      <w:pPr>
        <w:spacing w:after="0" w:line="240" w:lineRule="auto"/>
      </w:pPr>
      <w:r>
        <w:separator/>
      </w:r>
    </w:p>
  </w:endnote>
  <w:endnote w:type="continuationSeparator" w:id="0">
    <w:p w:rsidR="00F67EEE" w:rsidRDefault="00F67EEE" w:rsidP="00F6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E" w:rsidRDefault="00F67EEE" w:rsidP="006C06C9">
    <w:pPr>
      <w:pStyle w:val="Footer"/>
      <w:ind w:left="90" w:firstLine="0"/>
      <w:jc w:val="center"/>
    </w:pPr>
    <w:r w:rsidRPr="00F67EEE">
      <w:rPr>
        <w:noProof/>
      </w:rPr>
      <w:drawing>
        <wp:inline distT="0" distB="0" distL="0" distR="0">
          <wp:extent cx="3038475" cy="478701"/>
          <wp:effectExtent l="0" t="0" r="0" b="0"/>
          <wp:docPr id="3" name="Picture 3"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126" cy="4958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EE" w:rsidRDefault="00F67EEE" w:rsidP="00F67EEE">
      <w:pPr>
        <w:spacing w:after="0" w:line="240" w:lineRule="auto"/>
      </w:pPr>
      <w:r>
        <w:separator/>
      </w:r>
    </w:p>
  </w:footnote>
  <w:footnote w:type="continuationSeparator" w:id="0">
    <w:p w:rsidR="00F67EEE" w:rsidRDefault="00F67EEE" w:rsidP="00F67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E" w:rsidRDefault="00F67EEE">
    <w:pPr>
      <w:pStyle w:val="Header"/>
    </w:pPr>
    <w:r w:rsidRPr="00F67EEE">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-192405</wp:posOffset>
          </wp:positionV>
          <wp:extent cx="1943100" cy="561246"/>
          <wp:effectExtent l="0" t="0" r="0" b="0"/>
          <wp:wrapTight wrapText="bothSides">
            <wp:wrapPolygon edited="0">
              <wp:start x="0" y="0"/>
              <wp:lineTo x="0" y="20548"/>
              <wp:lineTo x="21388" y="20548"/>
              <wp:lineTo x="21388"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56124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750B"/>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8330A"/>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D2973"/>
    <w:multiLevelType w:val="hybridMultilevel"/>
    <w:tmpl w:val="B7468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2"/>
    <w:rsid w:val="00354D66"/>
    <w:rsid w:val="0038789A"/>
    <w:rsid w:val="006C06C9"/>
    <w:rsid w:val="00A01D5D"/>
    <w:rsid w:val="00C15082"/>
    <w:rsid w:val="00D30A6A"/>
    <w:rsid w:val="00DD4613"/>
    <w:rsid w:val="00F67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3976-3B44-4754-98A8-F1A87923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82"/>
    <w:pPr>
      <w:spacing w:after="32" w:line="250" w:lineRule="auto"/>
      <w:ind w:left="1065" w:firstLine="2"/>
    </w:pPr>
    <w:rPr>
      <w:rFonts w:ascii="Calibri" w:eastAsia="Calibri" w:hAnsi="Calibri" w:cs="Calibri"/>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EE"/>
    <w:rPr>
      <w:rFonts w:ascii="Calibri" w:eastAsia="Calibri" w:hAnsi="Calibri" w:cs="Calibri"/>
      <w:color w:val="000000"/>
      <w:sz w:val="20"/>
      <w:lang w:eastAsia="en-CA"/>
    </w:rPr>
  </w:style>
  <w:style w:type="paragraph" w:styleId="Footer">
    <w:name w:val="footer"/>
    <w:basedOn w:val="Normal"/>
    <w:link w:val="FooterChar"/>
    <w:uiPriority w:val="99"/>
    <w:unhideWhenUsed/>
    <w:rsid w:val="00F6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EE"/>
    <w:rPr>
      <w:rFonts w:ascii="Calibri" w:eastAsia="Calibri" w:hAnsi="Calibri" w:cs="Calibri"/>
      <w:color w:val="000000"/>
      <w:sz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6</cp:revision>
  <dcterms:created xsi:type="dcterms:W3CDTF">2021-01-20T20:07:00Z</dcterms:created>
  <dcterms:modified xsi:type="dcterms:W3CDTF">2021-05-31T20:35:00Z</dcterms:modified>
</cp:coreProperties>
</file>